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35C" w:rsidRPr="009E4A03" w:rsidRDefault="0086735C" w:rsidP="0086735C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9E4A03">
        <w:rPr>
          <w:rFonts w:ascii="Arial" w:hAnsi="Arial" w:cs="Arial"/>
          <w:b/>
        </w:rPr>
        <w:t>REGULA</w:t>
      </w:r>
      <w:r w:rsidR="007D4ED2" w:rsidRPr="009E4A03">
        <w:rPr>
          <w:rFonts w:ascii="Arial" w:hAnsi="Arial" w:cs="Arial"/>
          <w:b/>
        </w:rPr>
        <w:t>MENTO INTERNO DE FUNCIONAMENTO</w:t>
      </w:r>
    </w:p>
    <w:p w:rsidR="0086735C" w:rsidRDefault="009C047B" w:rsidP="003530BD">
      <w:pPr>
        <w:jc w:val="center"/>
        <w:rPr>
          <w:rFonts w:ascii="Arial" w:hAnsi="Arial" w:cs="Arial"/>
          <w:b/>
        </w:rPr>
      </w:pPr>
      <w:r w:rsidRPr="009E4A03">
        <w:rPr>
          <w:rFonts w:ascii="Arial" w:hAnsi="Arial" w:cs="Arial"/>
          <w:b/>
        </w:rPr>
        <w:t>DE CENTRO DE ATIVIDADES DE TEMPOS LIVRES</w:t>
      </w:r>
    </w:p>
    <w:p w:rsidR="003530BD" w:rsidRPr="003530BD" w:rsidRDefault="003530BD" w:rsidP="003530BD">
      <w:pPr>
        <w:jc w:val="center"/>
        <w:rPr>
          <w:rFonts w:ascii="Arial" w:hAnsi="Arial" w:cs="Arial"/>
          <w:b/>
        </w:rPr>
      </w:pPr>
    </w:p>
    <w:p w:rsidR="0086735C" w:rsidRPr="00D42238" w:rsidRDefault="00184431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>
        <w:rPr>
          <w:b/>
          <w:caps/>
          <w:szCs w:val="22"/>
        </w:rPr>
        <w:t>CAPÍTULO</w:t>
      </w:r>
      <w:r w:rsidR="009C047B" w:rsidRPr="00D42238">
        <w:rPr>
          <w:b/>
          <w:caps/>
          <w:szCs w:val="22"/>
        </w:rPr>
        <w:t xml:space="preserve"> I</w:t>
      </w:r>
    </w:p>
    <w:p w:rsidR="0086735C" w:rsidRDefault="0086735C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DISPOSIÇÕES GERAIS</w:t>
      </w:r>
    </w:p>
    <w:p w:rsidR="00184431" w:rsidRPr="00D42238" w:rsidRDefault="00184431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</w:p>
    <w:p w:rsidR="0086735C" w:rsidRPr="00D42238" w:rsidRDefault="0086735C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1</w:t>
      </w:r>
      <w:r w:rsidR="00F471EA" w:rsidRPr="00D42238">
        <w:rPr>
          <w:b/>
          <w:caps/>
          <w:szCs w:val="22"/>
        </w:rPr>
        <w:t>º</w:t>
      </w:r>
    </w:p>
    <w:p w:rsidR="0086735C" w:rsidRPr="00D42238" w:rsidRDefault="0086735C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Âmbito de aplicação</w:t>
      </w:r>
    </w:p>
    <w:p w:rsidR="004A4739" w:rsidRPr="001C1918" w:rsidRDefault="004A4739" w:rsidP="004A4739">
      <w:pPr>
        <w:pStyle w:val="Normal1"/>
        <w:tabs>
          <w:tab w:val="center" w:pos="4252"/>
          <w:tab w:val="right" w:pos="8504"/>
        </w:tabs>
        <w:ind w:right="-14"/>
        <w:rPr>
          <w:szCs w:val="22"/>
        </w:rPr>
      </w:pPr>
      <w:r w:rsidRPr="001C1918">
        <w:rPr>
          <w:szCs w:val="22"/>
        </w:rPr>
        <w:t>O Instituto de São José é uma Instituição Particular de Solidariedade Social (IPSS) tem acordo de cooperação celebrado com o Centro Distrital de S</w:t>
      </w:r>
      <w:r>
        <w:rPr>
          <w:szCs w:val="22"/>
        </w:rPr>
        <w:t>egurança Social de Braga, em 1 de outubro de 1985</w:t>
      </w:r>
      <w:r w:rsidRPr="001C1918">
        <w:rPr>
          <w:szCs w:val="22"/>
        </w:rPr>
        <w:t>, par</w:t>
      </w:r>
      <w:r>
        <w:rPr>
          <w:szCs w:val="22"/>
        </w:rPr>
        <w:t xml:space="preserve">a a resposta social </w:t>
      </w:r>
      <w:r w:rsidRPr="00184431">
        <w:rPr>
          <w:szCs w:val="22"/>
        </w:rPr>
        <w:t>CENTRO DE ATIVIDADES DE</w:t>
      </w:r>
      <w:r w:rsidR="0080459B" w:rsidRPr="00184431">
        <w:rPr>
          <w:szCs w:val="22"/>
        </w:rPr>
        <w:t xml:space="preserve"> </w:t>
      </w:r>
      <w:r w:rsidRPr="00184431">
        <w:rPr>
          <w:szCs w:val="22"/>
        </w:rPr>
        <w:t>TEMPOS LIVRES</w:t>
      </w:r>
      <w:r w:rsidR="0061062E">
        <w:rPr>
          <w:szCs w:val="22"/>
        </w:rPr>
        <w:t xml:space="preserve"> para EXTENSÃO de HORÁRIO e INTERRUPÇÕES LETIVAS SEM ALMOÇO</w:t>
      </w:r>
      <w:r w:rsidRPr="001C1918">
        <w:rPr>
          <w:szCs w:val="22"/>
        </w:rPr>
        <w:t>. Esta resposta social rege-se pelas seguintes normas:</w:t>
      </w:r>
    </w:p>
    <w:p w:rsidR="00F471EA" w:rsidRPr="005563BE" w:rsidRDefault="00F471EA" w:rsidP="009C047B">
      <w:pPr>
        <w:spacing w:line="240" w:lineRule="auto"/>
        <w:rPr>
          <w:rFonts w:ascii="Times New Roman" w:hAnsi="Times New Roman" w:cs="Times New Roman"/>
          <w:b/>
          <w:caps/>
          <w:sz w:val="24"/>
        </w:rPr>
      </w:pPr>
    </w:p>
    <w:p w:rsidR="00F471EA" w:rsidRPr="00D42238" w:rsidRDefault="00F471EA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2º</w:t>
      </w:r>
    </w:p>
    <w:p w:rsidR="00F471EA" w:rsidRPr="00D42238" w:rsidRDefault="009E4A03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L</w:t>
      </w:r>
      <w:r w:rsidR="00F471EA" w:rsidRPr="00D42238">
        <w:rPr>
          <w:b/>
          <w:caps/>
          <w:szCs w:val="22"/>
        </w:rPr>
        <w:t>EGISLAÇÃO APLICÁVEL</w:t>
      </w:r>
    </w:p>
    <w:p w:rsidR="0093776E" w:rsidRPr="0093776E" w:rsidRDefault="0093776E" w:rsidP="006B3718">
      <w:pPr>
        <w:pStyle w:val="Normal1"/>
        <w:tabs>
          <w:tab w:val="center" w:pos="4252"/>
          <w:tab w:val="right" w:pos="8504"/>
        </w:tabs>
        <w:ind w:right="-14"/>
        <w:rPr>
          <w:szCs w:val="22"/>
        </w:rPr>
      </w:pPr>
      <w:r w:rsidRPr="0093776E">
        <w:rPr>
          <w:szCs w:val="22"/>
        </w:rPr>
        <w:t>Este estabelecimento prestador de serviços rege-se, designadamente, pelo estipulado nas disposições Legais e Técnicas Enquadradoras da Resposta; Despacho Normativo n.º 96/89, de 11 de Setembro; Guião Técnico - DGAS, Despacho do SEIS de 23/03/98.</w:t>
      </w:r>
    </w:p>
    <w:p w:rsidR="0086735C" w:rsidRDefault="0086735C" w:rsidP="0086735C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</w:p>
    <w:p w:rsidR="0086735C" w:rsidRPr="00D42238" w:rsidRDefault="0086735C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</w:t>
      </w:r>
      <w:r w:rsidR="00F471EA" w:rsidRPr="00D42238">
        <w:rPr>
          <w:b/>
          <w:caps/>
          <w:szCs w:val="22"/>
        </w:rPr>
        <w:t xml:space="preserve"> 3ª</w:t>
      </w:r>
    </w:p>
    <w:p w:rsidR="0086735C" w:rsidRPr="00D42238" w:rsidRDefault="0086735C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Objetivos do Regulamento</w:t>
      </w:r>
    </w:p>
    <w:p w:rsidR="0086735C" w:rsidRPr="00CF1C19" w:rsidRDefault="0086735C" w:rsidP="004A4739">
      <w:pPr>
        <w:pStyle w:val="PargrafodaLista"/>
        <w:numPr>
          <w:ilvl w:val="0"/>
          <w:numId w:val="34"/>
        </w:numPr>
        <w:spacing w:line="360" w:lineRule="auto"/>
        <w:ind w:left="567"/>
        <w:jc w:val="both"/>
        <w:rPr>
          <w:rFonts w:ascii="Arial" w:hAnsi="Arial" w:cs="Arial"/>
        </w:rPr>
      </w:pPr>
      <w:r w:rsidRPr="00CF1C19">
        <w:rPr>
          <w:rFonts w:ascii="Arial" w:hAnsi="Arial" w:cs="Arial"/>
        </w:rPr>
        <w:t>O presente Regulamento Interno de Funcionamento visa:</w:t>
      </w:r>
    </w:p>
    <w:p w:rsidR="004A4739" w:rsidRDefault="0086735C" w:rsidP="004A4739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 xml:space="preserve">Promover o respeito pelos direitos dos </w:t>
      </w:r>
      <w:r w:rsidR="0080459B">
        <w:rPr>
          <w:rFonts w:ascii="Arial" w:hAnsi="Arial" w:cs="Arial"/>
        </w:rPr>
        <w:t>utentes/</w:t>
      </w:r>
      <w:r w:rsidRPr="004A4739">
        <w:rPr>
          <w:rFonts w:ascii="Arial" w:hAnsi="Arial" w:cs="Arial"/>
        </w:rPr>
        <w:t>clientes e demais interessados;</w:t>
      </w:r>
    </w:p>
    <w:p w:rsidR="004A4739" w:rsidRDefault="0086735C" w:rsidP="004A4739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>Regulamentar a atividade e funcionamento do Instituto São José</w:t>
      </w:r>
      <w:r w:rsidR="00EE09A7" w:rsidRPr="004A4739">
        <w:rPr>
          <w:rFonts w:ascii="Arial" w:hAnsi="Arial" w:cs="Arial"/>
        </w:rPr>
        <w:t xml:space="preserve">, na resposta social de </w:t>
      </w:r>
      <w:r w:rsidR="0061062E">
        <w:rPr>
          <w:rFonts w:ascii="Arial" w:hAnsi="Arial" w:cs="Arial"/>
        </w:rPr>
        <w:t>CATL EHILSA</w:t>
      </w:r>
      <w:r w:rsidRPr="004A4739">
        <w:rPr>
          <w:rFonts w:ascii="Arial" w:hAnsi="Arial" w:cs="Arial"/>
        </w:rPr>
        <w:t>, com vista a uma maior racionalização e eficácia dos serviços prestados;</w:t>
      </w:r>
    </w:p>
    <w:p w:rsidR="0086735C" w:rsidRDefault="0086735C" w:rsidP="003530BD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 xml:space="preserve">Uniformizar os critérios de admissão de </w:t>
      </w:r>
      <w:r w:rsidR="0080459B">
        <w:rPr>
          <w:rFonts w:ascii="Arial" w:hAnsi="Arial" w:cs="Arial"/>
        </w:rPr>
        <w:t>utentes/</w:t>
      </w:r>
      <w:r w:rsidRPr="004A4739">
        <w:rPr>
          <w:rFonts w:ascii="Arial" w:hAnsi="Arial" w:cs="Arial"/>
        </w:rPr>
        <w:t>clientes nesta resposta social.</w:t>
      </w:r>
    </w:p>
    <w:p w:rsidR="003530BD" w:rsidRDefault="003530BD" w:rsidP="003530BD">
      <w:pPr>
        <w:pStyle w:val="PargrafodaLista"/>
        <w:spacing w:line="360" w:lineRule="auto"/>
        <w:jc w:val="both"/>
        <w:rPr>
          <w:rFonts w:ascii="Arial" w:hAnsi="Arial" w:cs="Arial"/>
        </w:rPr>
      </w:pPr>
    </w:p>
    <w:p w:rsidR="00184431" w:rsidRDefault="00184431" w:rsidP="003530BD">
      <w:pPr>
        <w:pStyle w:val="PargrafodaLista"/>
        <w:spacing w:line="360" w:lineRule="auto"/>
        <w:jc w:val="both"/>
        <w:rPr>
          <w:rFonts w:ascii="Arial" w:hAnsi="Arial" w:cs="Arial"/>
        </w:rPr>
      </w:pPr>
    </w:p>
    <w:p w:rsidR="00184431" w:rsidRDefault="00184431" w:rsidP="003530BD">
      <w:pPr>
        <w:pStyle w:val="PargrafodaLista"/>
        <w:spacing w:line="360" w:lineRule="auto"/>
        <w:jc w:val="both"/>
        <w:rPr>
          <w:rFonts w:ascii="Arial" w:hAnsi="Arial" w:cs="Arial"/>
        </w:rPr>
      </w:pPr>
    </w:p>
    <w:p w:rsidR="00184431" w:rsidRDefault="00184431" w:rsidP="003530BD">
      <w:pPr>
        <w:pStyle w:val="PargrafodaLista"/>
        <w:spacing w:line="360" w:lineRule="auto"/>
        <w:jc w:val="both"/>
        <w:rPr>
          <w:rFonts w:ascii="Arial" w:hAnsi="Arial" w:cs="Arial"/>
        </w:rPr>
      </w:pPr>
    </w:p>
    <w:p w:rsidR="00184431" w:rsidRPr="003530BD" w:rsidRDefault="00184431" w:rsidP="003530BD">
      <w:pPr>
        <w:pStyle w:val="PargrafodaLista"/>
        <w:spacing w:line="360" w:lineRule="auto"/>
        <w:jc w:val="both"/>
        <w:rPr>
          <w:rFonts w:ascii="Arial" w:hAnsi="Arial" w:cs="Arial"/>
        </w:rPr>
      </w:pPr>
    </w:p>
    <w:p w:rsidR="0086735C" w:rsidRPr="00D42238" w:rsidRDefault="00F471EA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lastRenderedPageBreak/>
        <w:t>NORMA 4ª</w:t>
      </w:r>
    </w:p>
    <w:p w:rsidR="0086735C" w:rsidRPr="00D42238" w:rsidRDefault="00F471EA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 xml:space="preserve">dESTINATÁRIOS E Serviços Prestados </w:t>
      </w:r>
    </w:p>
    <w:p w:rsidR="004A4739" w:rsidRPr="0061062E" w:rsidRDefault="009C047B" w:rsidP="0061062E">
      <w:pPr>
        <w:pStyle w:val="PargrafodaLista"/>
        <w:numPr>
          <w:ilvl w:val="0"/>
          <w:numId w:val="27"/>
        </w:numPr>
        <w:spacing w:line="360" w:lineRule="auto"/>
        <w:ind w:left="567" w:hanging="284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t xml:space="preserve">O Instituto de São José assegura a Resposta Social de </w:t>
      </w:r>
      <w:r w:rsidR="0080459B">
        <w:rPr>
          <w:rFonts w:ascii="Arial" w:hAnsi="Arial" w:cs="Arial"/>
          <w:szCs w:val="24"/>
        </w:rPr>
        <w:t xml:space="preserve">Centro de </w:t>
      </w:r>
      <w:r w:rsidRPr="009C047B">
        <w:rPr>
          <w:rFonts w:ascii="Arial" w:hAnsi="Arial" w:cs="Arial"/>
          <w:szCs w:val="24"/>
        </w:rPr>
        <w:t xml:space="preserve">Atividades de Tempos Livres </w:t>
      </w:r>
      <w:r w:rsidR="0061062E">
        <w:rPr>
          <w:rFonts w:ascii="Arial" w:hAnsi="Arial" w:cs="Arial"/>
          <w:szCs w:val="24"/>
        </w:rPr>
        <w:t xml:space="preserve">para Extensão de Horário e </w:t>
      </w:r>
      <w:r w:rsidR="00184431">
        <w:rPr>
          <w:rFonts w:ascii="Arial" w:hAnsi="Arial" w:cs="Arial"/>
          <w:szCs w:val="24"/>
        </w:rPr>
        <w:t>Interrupções Letivas Sem Almoço</w:t>
      </w:r>
      <w:r w:rsidR="0061062E">
        <w:rPr>
          <w:rFonts w:ascii="Arial" w:hAnsi="Arial" w:cs="Arial"/>
          <w:szCs w:val="24"/>
        </w:rPr>
        <w:t>,</w:t>
      </w:r>
      <w:r w:rsidR="0061062E" w:rsidRPr="0061062E">
        <w:rPr>
          <w:rFonts w:ascii="Arial" w:hAnsi="Arial" w:cs="Arial"/>
          <w:szCs w:val="24"/>
        </w:rPr>
        <w:t xml:space="preserve"> </w:t>
      </w:r>
      <w:r w:rsidR="0061062E">
        <w:rPr>
          <w:rFonts w:ascii="Arial" w:hAnsi="Arial" w:cs="Arial"/>
          <w:szCs w:val="24"/>
        </w:rPr>
        <w:t>(</w:t>
      </w:r>
      <w:r w:rsidR="0061062E" w:rsidRPr="004A4739">
        <w:rPr>
          <w:rFonts w:ascii="Arial" w:hAnsi="Arial" w:cs="Arial"/>
          <w:szCs w:val="24"/>
        </w:rPr>
        <w:t xml:space="preserve">doravante designado </w:t>
      </w:r>
      <w:r w:rsidR="0061062E" w:rsidRPr="00184431">
        <w:rPr>
          <w:rFonts w:ascii="Arial" w:hAnsi="Arial" w:cs="Arial"/>
          <w:szCs w:val="24"/>
        </w:rPr>
        <w:t xml:space="preserve">por CATL EHILSA) </w:t>
      </w:r>
      <w:r w:rsidRPr="00184431">
        <w:rPr>
          <w:rFonts w:ascii="Arial" w:hAnsi="Arial" w:cs="Arial"/>
          <w:szCs w:val="24"/>
        </w:rPr>
        <w:t>prestado</w:t>
      </w:r>
      <w:r w:rsidRPr="009C047B">
        <w:rPr>
          <w:rFonts w:ascii="Arial" w:hAnsi="Arial" w:cs="Arial"/>
          <w:szCs w:val="24"/>
        </w:rPr>
        <w:t xml:space="preserve"> durante todo o ano letivo.</w:t>
      </w:r>
    </w:p>
    <w:p w:rsidR="009C047B" w:rsidRPr="004A4739" w:rsidRDefault="009C047B" w:rsidP="004A4739">
      <w:pPr>
        <w:pStyle w:val="PargrafodaLista"/>
        <w:numPr>
          <w:ilvl w:val="0"/>
          <w:numId w:val="27"/>
        </w:numPr>
        <w:spacing w:line="360" w:lineRule="auto"/>
        <w:ind w:left="567" w:hanging="284"/>
        <w:jc w:val="both"/>
        <w:rPr>
          <w:rFonts w:ascii="Arial" w:hAnsi="Arial" w:cs="Arial"/>
          <w:szCs w:val="24"/>
        </w:rPr>
      </w:pPr>
      <w:r w:rsidRPr="004A4739">
        <w:rPr>
          <w:rFonts w:ascii="Arial" w:hAnsi="Arial" w:cs="Arial"/>
          <w:szCs w:val="24"/>
        </w:rPr>
        <w:t>O Instituto de São José assegura, tendencialmente, a prestação dos seguintes serviços:</w:t>
      </w:r>
    </w:p>
    <w:p w:rsidR="009C047B" w:rsidRPr="009C047B" w:rsidRDefault="009C047B" w:rsidP="00A8503B">
      <w:pPr>
        <w:pStyle w:val="PargrafodaLista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t>Promoção e avaliação do desenvolvimento da criança a nível psicomotor, cognitivo e emocional, desenvolver a autonomia das crianças, despistar eventuais desvios ao desenvolvimento normal, promovendo a melhor orientação e encaminhamento necessários;</w:t>
      </w:r>
    </w:p>
    <w:p w:rsidR="009C047B" w:rsidRPr="009C047B" w:rsidRDefault="009C047B" w:rsidP="00A8503B">
      <w:pPr>
        <w:pStyle w:val="PargrafodaLista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t>Incentivar a participação das famílias no processo educativo das crianças, estabelecendo relações com os encarregados de educação ou seus representantes legais.</w:t>
      </w:r>
    </w:p>
    <w:p w:rsidR="009C047B" w:rsidRPr="009C047B" w:rsidRDefault="009C047B" w:rsidP="00A8503B">
      <w:pPr>
        <w:pStyle w:val="PargrafodaLista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t xml:space="preserve">O </w:t>
      </w:r>
      <w:r w:rsidR="0061062E">
        <w:rPr>
          <w:rFonts w:ascii="Arial" w:hAnsi="Arial" w:cs="Arial"/>
          <w:szCs w:val="24"/>
        </w:rPr>
        <w:t>CATL EHILSA</w:t>
      </w:r>
      <w:r w:rsidRPr="009C047B">
        <w:rPr>
          <w:rFonts w:ascii="Arial" w:hAnsi="Arial" w:cs="Arial"/>
          <w:szCs w:val="24"/>
        </w:rPr>
        <w:t xml:space="preserve"> é um espaço pensado e organizado em função das crianças e adequado aos seus interesses e necessidades, garantido o acolhimento de crianças, com idades compreendidas entre os 6 anos e 11 anos, durante o período de trabalho dos pais, assumindo-se como uma estrutura sócio educativa, que promove o desenvolvimento integral das mesmas.</w:t>
      </w:r>
    </w:p>
    <w:p w:rsidR="009C047B" w:rsidRDefault="009C047B" w:rsidP="00A8503B">
      <w:pPr>
        <w:pStyle w:val="PargrafodaLista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t>Estimular o convívio com outras crianças como forma de integração social.</w:t>
      </w:r>
    </w:p>
    <w:p w:rsidR="009C047B" w:rsidRPr="009C047B" w:rsidRDefault="009C047B" w:rsidP="004A4739">
      <w:pPr>
        <w:pStyle w:val="PargrafodaLista"/>
        <w:numPr>
          <w:ilvl w:val="0"/>
          <w:numId w:val="27"/>
        </w:numPr>
        <w:spacing w:line="360" w:lineRule="auto"/>
        <w:ind w:left="567" w:hanging="284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t>Para além dos serviços anteriormente mencionados, a resposta social poderá ainda prestar atividades de inscrição facultativa, cujo pagamento acrescerá à mensalidade atribuída pela frequência da criança, podendo estas consistir, designadamente, praia, alimentação, transporte e apoio escolar.</w:t>
      </w:r>
    </w:p>
    <w:p w:rsidR="009C047B" w:rsidRDefault="009C047B" w:rsidP="00A8503B">
      <w:pPr>
        <w:pStyle w:val="Pargrafoda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t>As inscrições nas atividades facultativas decorrem em data a fixar, sendo comunicado antecipadamente o respetivo valor.</w:t>
      </w:r>
    </w:p>
    <w:p w:rsidR="009C047B" w:rsidRPr="00184431" w:rsidRDefault="009C047B" w:rsidP="00A8503B">
      <w:pPr>
        <w:pStyle w:val="Pargrafoda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t xml:space="preserve">As atividades facultativas serão asseguradas quando estiverem reunidas as condições </w:t>
      </w:r>
      <w:r w:rsidRPr="00184431">
        <w:rPr>
          <w:rFonts w:ascii="Arial" w:hAnsi="Arial" w:cs="Arial"/>
          <w:szCs w:val="24"/>
        </w:rPr>
        <w:t>necessárias e mediante um número de inscrições mínimo, a fixar em cada atividade.</w:t>
      </w:r>
    </w:p>
    <w:p w:rsidR="009C047B" w:rsidRPr="00184431" w:rsidRDefault="009C047B" w:rsidP="00A8503B">
      <w:pPr>
        <w:pStyle w:val="Pargrafoda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Cs w:val="24"/>
        </w:rPr>
      </w:pPr>
      <w:r w:rsidRPr="00184431">
        <w:rPr>
          <w:rFonts w:ascii="Arial" w:hAnsi="Arial" w:cs="Arial"/>
          <w:szCs w:val="24"/>
        </w:rPr>
        <w:t>Para se candidatarem ao transporte prestado pelo Instituto de São José, os Encarregados de Educação têm que indicar o interesse do mesmo no ato da inscrição ou renovação da matrícula</w:t>
      </w:r>
      <w:r w:rsidR="00065C64" w:rsidRPr="00184431">
        <w:rPr>
          <w:rFonts w:ascii="Arial" w:hAnsi="Arial" w:cs="Arial"/>
          <w:szCs w:val="24"/>
        </w:rPr>
        <w:t>;</w:t>
      </w:r>
    </w:p>
    <w:p w:rsidR="009C047B" w:rsidRDefault="009C047B" w:rsidP="00A8503B">
      <w:pPr>
        <w:pStyle w:val="Pargrafoda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Cs w:val="24"/>
        </w:rPr>
      </w:pPr>
      <w:r w:rsidRPr="00184431">
        <w:rPr>
          <w:rFonts w:ascii="Arial" w:hAnsi="Arial" w:cs="Arial"/>
          <w:szCs w:val="24"/>
        </w:rPr>
        <w:t>Só o Instituto de São José</w:t>
      </w:r>
      <w:r w:rsidRPr="009C047B">
        <w:rPr>
          <w:rFonts w:ascii="Arial" w:hAnsi="Arial" w:cs="Arial"/>
          <w:szCs w:val="24"/>
        </w:rPr>
        <w:t xml:space="preserve"> define os critérios de prioridade e de utilização ao acesso do transporte escolar.</w:t>
      </w:r>
    </w:p>
    <w:p w:rsidR="009C047B" w:rsidRDefault="009C047B" w:rsidP="00A8503B">
      <w:pPr>
        <w:pStyle w:val="Pargrafoda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t>O Instituto de São José apresentará o horário e fará a recolha e entrega das crianças.</w:t>
      </w:r>
    </w:p>
    <w:p w:rsidR="009C047B" w:rsidRDefault="009C047B" w:rsidP="00A8503B">
      <w:pPr>
        <w:pStyle w:val="Pargrafoda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lastRenderedPageBreak/>
        <w:t>Os Encarregados de Educação ou a pessoa que estes indicarem, têm de acompanhar a criança no local e hora previamente marcada para recolha e entrega, devendo assinar o respetivo registo, sob pena do Instituto de São José poder cessar a prestação deste serviço.</w:t>
      </w:r>
    </w:p>
    <w:p w:rsidR="009C047B" w:rsidRDefault="009C047B" w:rsidP="00A8503B">
      <w:pPr>
        <w:pStyle w:val="Pargrafoda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t>Quaisquer danos causados por acidente serão sempre abrangidos pelo seguro de transporte ou seguro escolar, não tendo os Encarregados de Educação direito a qualquer outro tipo de compensação que não seja a inerente às apólices de seguro, nos termos e para os efeitos do art.º 602.º do Código Civil.</w:t>
      </w:r>
    </w:p>
    <w:p w:rsidR="009C047B" w:rsidRDefault="009C047B" w:rsidP="00A8503B">
      <w:pPr>
        <w:pStyle w:val="Pargrafoda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Cs w:val="24"/>
        </w:rPr>
      </w:pPr>
      <w:r w:rsidRPr="009C047B">
        <w:rPr>
          <w:rFonts w:ascii="Arial" w:hAnsi="Arial" w:cs="Arial"/>
          <w:szCs w:val="24"/>
        </w:rPr>
        <w:t>O valor do transporte é acrescido à mensalidade, para cada grupo de viagens, a fixar anualmente na celebração do respetivo contrato.</w:t>
      </w:r>
    </w:p>
    <w:p w:rsidR="0080459B" w:rsidRPr="00184431" w:rsidRDefault="0080459B" w:rsidP="00184431">
      <w:pPr>
        <w:spacing w:line="360" w:lineRule="auto"/>
        <w:jc w:val="both"/>
        <w:rPr>
          <w:rFonts w:ascii="Arial" w:hAnsi="Arial" w:cs="Arial"/>
          <w:szCs w:val="24"/>
        </w:rPr>
      </w:pPr>
    </w:p>
    <w:p w:rsidR="000C2AA9" w:rsidRPr="00D42238" w:rsidRDefault="00184431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>
        <w:rPr>
          <w:b/>
          <w:caps/>
          <w:szCs w:val="22"/>
        </w:rPr>
        <w:t>CAPÍTULO</w:t>
      </w:r>
      <w:r w:rsidR="009E4A03" w:rsidRPr="00D42238">
        <w:rPr>
          <w:b/>
          <w:caps/>
          <w:szCs w:val="22"/>
        </w:rPr>
        <w:t xml:space="preserve"> II</w:t>
      </w:r>
    </w:p>
    <w:p w:rsidR="000C2AA9" w:rsidRDefault="000C2AA9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PROCESSO DE ADMISSÃO DOS CLIENTES</w:t>
      </w:r>
    </w:p>
    <w:p w:rsidR="00184431" w:rsidRPr="00D42238" w:rsidRDefault="00184431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</w:p>
    <w:p w:rsidR="000C2AA9" w:rsidRPr="00D42238" w:rsidRDefault="00D00726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5ª</w:t>
      </w:r>
    </w:p>
    <w:p w:rsidR="000C2AA9" w:rsidRPr="00D42238" w:rsidRDefault="009C047B" w:rsidP="009E4A03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CondiçÕ</w:t>
      </w:r>
      <w:r w:rsidR="000C2AA9" w:rsidRPr="00D42238">
        <w:rPr>
          <w:b/>
          <w:caps/>
          <w:szCs w:val="22"/>
        </w:rPr>
        <w:t>es de Admissão</w:t>
      </w:r>
    </w:p>
    <w:p w:rsidR="00D73DD6" w:rsidRDefault="009C047B" w:rsidP="00D73DD6">
      <w:pPr>
        <w:pStyle w:val="PargrafodaLista"/>
        <w:widowControl w:val="0"/>
        <w:numPr>
          <w:ilvl w:val="0"/>
          <w:numId w:val="30"/>
        </w:numPr>
        <w:tabs>
          <w:tab w:val="center" w:pos="4252"/>
          <w:tab w:val="right" w:pos="8504"/>
        </w:tabs>
        <w:spacing w:after="0" w:line="360" w:lineRule="auto"/>
        <w:ind w:left="567" w:hanging="283"/>
        <w:jc w:val="both"/>
        <w:rPr>
          <w:rFonts w:ascii="Arial" w:eastAsia="Arial" w:hAnsi="Arial" w:cs="Arial"/>
          <w:color w:val="000000"/>
          <w:lang w:eastAsia="pt-PT"/>
        </w:rPr>
      </w:pPr>
      <w:r w:rsidRPr="009C047B">
        <w:rPr>
          <w:rFonts w:ascii="Arial" w:eastAsia="Arial" w:hAnsi="Arial" w:cs="Arial"/>
          <w:color w:val="000000"/>
          <w:lang w:eastAsia="pt-PT"/>
        </w:rPr>
        <w:t>É condição de admissão neste serviço ter idade compreendida entre os 6 anos e os 11 anos.</w:t>
      </w:r>
    </w:p>
    <w:p w:rsidR="00D73DD6" w:rsidRDefault="009C047B" w:rsidP="00D73DD6">
      <w:pPr>
        <w:pStyle w:val="PargrafodaLista"/>
        <w:widowControl w:val="0"/>
        <w:numPr>
          <w:ilvl w:val="0"/>
          <w:numId w:val="30"/>
        </w:numPr>
        <w:tabs>
          <w:tab w:val="center" w:pos="4252"/>
          <w:tab w:val="right" w:pos="8504"/>
        </w:tabs>
        <w:spacing w:after="0" w:line="360" w:lineRule="auto"/>
        <w:ind w:left="567" w:hanging="283"/>
        <w:jc w:val="both"/>
        <w:rPr>
          <w:rFonts w:ascii="Arial" w:eastAsia="Arial" w:hAnsi="Arial" w:cs="Arial"/>
          <w:color w:val="000000"/>
          <w:lang w:eastAsia="pt-PT"/>
        </w:rPr>
      </w:pPr>
      <w:r w:rsidRPr="00D73DD6">
        <w:rPr>
          <w:rFonts w:ascii="Arial" w:eastAsia="Arial" w:hAnsi="Arial" w:cs="Arial"/>
          <w:color w:val="000000"/>
          <w:lang w:eastAsia="pt-PT"/>
        </w:rPr>
        <w:t>Para uma melhor apreciação da candidatura e, sempre que necessário, são realizados contactos com a família para obtenção de esclarecimentos sobre os dados facultados aquando da inscrição.</w:t>
      </w:r>
    </w:p>
    <w:p w:rsidR="009C047B" w:rsidRPr="00D73DD6" w:rsidRDefault="009C047B" w:rsidP="00D73DD6">
      <w:pPr>
        <w:pStyle w:val="PargrafodaLista"/>
        <w:widowControl w:val="0"/>
        <w:numPr>
          <w:ilvl w:val="0"/>
          <w:numId w:val="30"/>
        </w:numPr>
        <w:tabs>
          <w:tab w:val="center" w:pos="4252"/>
          <w:tab w:val="right" w:pos="8504"/>
        </w:tabs>
        <w:spacing w:after="0" w:line="360" w:lineRule="auto"/>
        <w:ind w:left="567" w:hanging="283"/>
        <w:jc w:val="both"/>
        <w:rPr>
          <w:rFonts w:ascii="Arial" w:eastAsia="Arial" w:hAnsi="Arial" w:cs="Arial"/>
          <w:color w:val="000000"/>
          <w:lang w:eastAsia="pt-PT"/>
        </w:rPr>
      </w:pPr>
      <w:r w:rsidRPr="00D73DD6">
        <w:rPr>
          <w:rFonts w:ascii="Arial" w:eastAsia="Arial" w:hAnsi="Arial" w:cs="Arial"/>
          <w:color w:val="000000"/>
          <w:lang w:eastAsia="pt-PT"/>
        </w:rPr>
        <w:t xml:space="preserve">O requerente sabe e autoriza que os seus dados e os dados do </w:t>
      </w:r>
      <w:r w:rsidR="006F61E8">
        <w:rPr>
          <w:rFonts w:ascii="Arial" w:eastAsia="Arial" w:hAnsi="Arial" w:cs="Arial"/>
          <w:color w:val="000000"/>
          <w:lang w:eastAsia="pt-PT"/>
        </w:rPr>
        <w:t>utente/cliente</w:t>
      </w:r>
      <w:r w:rsidRPr="00D73DD6">
        <w:rPr>
          <w:rFonts w:ascii="Arial" w:eastAsia="Arial" w:hAnsi="Arial" w:cs="Arial"/>
          <w:color w:val="000000"/>
          <w:lang w:eastAsia="pt-PT"/>
        </w:rPr>
        <w:t xml:space="preserve"> sejam tratados e arquivados informaticamente, para uso exclusivo do Instituto de São José nos exatos termos da lei em vigor.</w:t>
      </w:r>
    </w:p>
    <w:p w:rsidR="000C2AA9" w:rsidRPr="00D42238" w:rsidRDefault="000C2AA9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</w:p>
    <w:p w:rsidR="000C2AA9" w:rsidRPr="00D42238" w:rsidRDefault="00D00726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6ª</w:t>
      </w:r>
    </w:p>
    <w:p w:rsidR="00EE09A7" w:rsidRPr="00D42238" w:rsidRDefault="000C2AA9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Candidatura</w:t>
      </w:r>
    </w:p>
    <w:p w:rsidR="004A4739" w:rsidRDefault="00454088" w:rsidP="00D73DD6">
      <w:pPr>
        <w:pStyle w:val="PargrafodaLista"/>
        <w:numPr>
          <w:ilvl w:val="0"/>
          <w:numId w:val="3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 xml:space="preserve">Para efeitos de admissão, o </w:t>
      </w:r>
      <w:r w:rsidR="005E462D">
        <w:rPr>
          <w:rFonts w:ascii="Arial" w:hAnsi="Arial" w:cs="Arial"/>
        </w:rPr>
        <w:t>utente</w:t>
      </w:r>
      <w:r w:rsidR="0080459B">
        <w:rPr>
          <w:rFonts w:ascii="Arial" w:hAnsi="Arial" w:cs="Arial"/>
        </w:rPr>
        <w:t>/</w:t>
      </w:r>
      <w:r w:rsidR="0080459B" w:rsidRPr="0093776E">
        <w:rPr>
          <w:rFonts w:ascii="Arial" w:hAnsi="Arial" w:cs="Arial"/>
        </w:rPr>
        <w:t>cliente</w:t>
      </w:r>
      <w:r w:rsidR="0080459B">
        <w:rPr>
          <w:rFonts w:ascii="Arial" w:hAnsi="Arial" w:cs="Arial"/>
        </w:rPr>
        <w:t xml:space="preserve"> </w:t>
      </w:r>
      <w:r w:rsidRPr="0093776E">
        <w:rPr>
          <w:rFonts w:ascii="Arial" w:hAnsi="Arial" w:cs="Arial"/>
        </w:rPr>
        <w:t>deverá candidatar-se através do preenchimento de uma ficha de inscrição</w:t>
      </w:r>
      <w:r w:rsidR="005E462D">
        <w:rPr>
          <w:rFonts w:ascii="Arial" w:hAnsi="Arial" w:cs="Arial"/>
        </w:rPr>
        <w:t>/admissão</w:t>
      </w:r>
      <w:r w:rsidRPr="0093776E">
        <w:rPr>
          <w:rFonts w:ascii="Arial" w:hAnsi="Arial" w:cs="Arial"/>
        </w:rPr>
        <w:t xml:space="preserve"> que constitui parte inte</w:t>
      </w:r>
      <w:r w:rsidR="0080459B">
        <w:rPr>
          <w:rFonts w:ascii="Arial" w:hAnsi="Arial" w:cs="Arial"/>
        </w:rPr>
        <w:t>grante do processo individual do</w:t>
      </w:r>
      <w:r w:rsidR="00184431">
        <w:rPr>
          <w:rFonts w:ascii="Arial" w:hAnsi="Arial" w:cs="Arial"/>
        </w:rPr>
        <w:t xml:space="preserve"> </w:t>
      </w:r>
      <w:r w:rsidR="0080459B">
        <w:rPr>
          <w:rFonts w:ascii="Arial" w:hAnsi="Arial" w:cs="Arial"/>
        </w:rPr>
        <w:t>utente/cliente</w:t>
      </w:r>
      <w:r w:rsidRPr="0093776E">
        <w:rPr>
          <w:rFonts w:ascii="Arial" w:hAnsi="Arial" w:cs="Arial"/>
        </w:rPr>
        <w:t>, devendo fazer prova das declarações efetuadas, mediante a entrega de cópia dos seguintes documentos:</w:t>
      </w:r>
    </w:p>
    <w:p w:rsidR="00D73DD6" w:rsidRDefault="00454088" w:rsidP="00D73DD6">
      <w:pPr>
        <w:pStyle w:val="PargrafodaLista"/>
        <w:numPr>
          <w:ilvl w:val="0"/>
          <w:numId w:val="36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>Fotocópia do Boletim de Nascimento;</w:t>
      </w:r>
    </w:p>
    <w:p w:rsidR="004A4739" w:rsidRPr="00D73DD6" w:rsidRDefault="004A4739" w:rsidP="00D73DD6">
      <w:pPr>
        <w:pStyle w:val="PargrafodaLista"/>
        <w:numPr>
          <w:ilvl w:val="0"/>
          <w:numId w:val="36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t>Fotocópia do Boletim de Saúde;</w:t>
      </w:r>
    </w:p>
    <w:p w:rsidR="004A4739" w:rsidRDefault="004A4739" w:rsidP="00D73DD6">
      <w:pPr>
        <w:pStyle w:val="PargrafodaLista"/>
        <w:numPr>
          <w:ilvl w:val="0"/>
          <w:numId w:val="36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Fotocópia do Cartão de utente;</w:t>
      </w:r>
    </w:p>
    <w:p w:rsidR="004A4739" w:rsidRDefault="00454088" w:rsidP="00D73DD6">
      <w:pPr>
        <w:pStyle w:val="PargrafodaLista"/>
        <w:numPr>
          <w:ilvl w:val="0"/>
          <w:numId w:val="36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>Fotocópia do Bilhete de Identidade do Encarregado de Educação;</w:t>
      </w:r>
    </w:p>
    <w:p w:rsidR="004A4739" w:rsidRDefault="00454088" w:rsidP="00D73DD6">
      <w:pPr>
        <w:pStyle w:val="PargrafodaLista"/>
        <w:numPr>
          <w:ilvl w:val="0"/>
          <w:numId w:val="36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>Fotocópia do Cartão de contribuinte, referente à pessoa a quem o recibo for passado;</w:t>
      </w:r>
    </w:p>
    <w:p w:rsidR="004A4739" w:rsidRDefault="00454088" w:rsidP="00D73DD6">
      <w:pPr>
        <w:pStyle w:val="PargrafodaLista"/>
        <w:numPr>
          <w:ilvl w:val="0"/>
          <w:numId w:val="36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 xml:space="preserve">Declaração médica comprovativa de que o cliente não sofre de doenças </w:t>
      </w:r>
      <w:r w:rsidR="0093776E" w:rsidRPr="004A4739">
        <w:rPr>
          <w:rFonts w:ascii="Arial" w:hAnsi="Arial" w:cs="Arial"/>
        </w:rPr>
        <w:t>infectocontagiosas</w:t>
      </w:r>
      <w:r w:rsidRPr="004A4739">
        <w:rPr>
          <w:rFonts w:ascii="Arial" w:hAnsi="Arial" w:cs="Arial"/>
        </w:rPr>
        <w:t>;</w:t>
      </w:r>
    </w:p>
    <w:p w:rsidR="004A4739" w:rsidRDefault="00454088" w:rsidP="00D73DD6">
      <w:pPr>
        <w:pStyle w:val="PargrafodaLista"/>
        <w:numPr>
          <w:ilvl w:val="0"/>
          <w:numId w:val="36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>Documento comprovativo do último ordenado de todos os elementos do agregado familiar;</w:t>
      </w:r>
    </w:p>
    <w:p w:rsidR="004A4739" w:rsidRDefault="004A4739" w:rsidP="00D73DD6">
      <w:pPr>
        <w:pStyle w:val="PargrafodaLista"/>
        <w:numPr>
          <w:ilvl w:val="0"/>
          <w:numId w:val="36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Declaração de IRS;</w:t>
      </w:r>
    </w:p>
    <w:p w:rsidR="00454088" w:rsidRPr="004A4739" w:rsidRDefault="00454088" w:rsidP="00D73DD6">
      <w:pPr>
        <w:pStyle w:val="PargrafodaLista"/>
        <w:numPr>
          <w:ilvl w:val="0"/>
          <w:numId w:val="36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 xml:space="preserve">Fotocópia dos documentos comprovativos de despesas com habitação (renda e/ou empréstimo bancário). </w:t>
      </w:r>
    </w:p>
    <w:p w:rsidR="00454088" w:rsidRPr="006B3718" w:rsidRDefault="009C047B" w:rsidP="004A4739">
      <w:pPr>
        <w:pStyle w:val="PargrafodaLista"/>
        <w:numPr>
          <w:ilvl w:val="0"/>
          <w:numId w:val="3"/>
        </w:numPr>
        <w:spacing w:line="360" w:lineRule="auto"/>
        <w:ind w:left="567"/>
        <w:jc w:val="both"/>
        <w:rPr>
          <w:rFonts w:ascii="Arial" w:hAnsi="Arial" w:cs="Arial"/>
        </w:rPr>
      </w:pPr>
      <w:r w:rsidRPr="009C047B">
        <w:rPr>
          <w:rFonts w:ascii="Arial" w:hAnsi="Arial" w:cs="Arial"/>
        </w:rPr>
        <w:t>No ato da candidatura o encarregado de Educação ou responsável deverá mencionar quais os serviços que pretende, designadamente, transporte, alimentação, frequência de Atividades de Enriquecimento Curricular (AEC'S).</w:t>
      </w:r>
    </w:p>
    <w:p w:rsidR="00454088" w:rsidRPr="0093776E" w:rsidRDefault="00454088" w:rsidP="004A4739">
      <w:pPr>
        <w:pStyle w:val="PargrafodaLista"/>
        <w:numPr>
          <w:ilvl w:val="0"/>
          <w:numId w:val="3"/>
        </w:numPr>
        <w:spacing w:line="360" w:lineRule="auto"/>
        <w:ind w:left="567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A candidatura dos</w:t>
      </w:r>
      <w:r w:rsidR="0080459B">
        <w:rPr>
          <w:rFonts w:ascii="Arial" w:hAnsi="Arial" w:cs="Arial"/>
        </w:rPr>
        <w:t xml:space="preserve"> utentes/</w:t>
      </w:r>
      <w:r w:rsidRPr="0093776E">
        <w:rPr>
          <w:rFonts w:ascii="Arial" w:hAnsi="Arial" w:cs="Arial"/>
        </w:rPr>
        <w:t>clientes é feita dentro dos seguintes períodos:</w:t>
      </w:r>
    </w:p>
    <w:p w:rsidR="00D73DD6" w:rsidRDefault="00454088" w:rsidP="00D73DD6">
      <w:pPr>
        <w:pStyle w:val="PargrafodaLista"/>
        <w:numPr>
          <w:ilvl w:val="0"/>
          <w:numId w:val="4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 xml:space="preserve">Os </w:t>
      </w:r>
      <w:r w:rsidR="0080459B">
        <w:rPr>
          <w:rFonts w:ascii="Arial" w:hAnsi="Arial" w:cs="Arial"/>
        </w:rPr>
        <w:t>utentes/</w:t>
      </w:r>
      <w:r w:rsidRPr="0093776E">
        <w:rPr>
          <w:rFonts w:ascii="Arial" w:hAnsi="Arial" w:cs="Arial"/>
        </w:rPr>
        <w:t>clientes que frequentam a Instituição deverão renovar a sua matrícula durante o mês de Julho, direito pendente da entrega dos documentos das alíneas g), h) e i) da alínea anterior;</w:t>
      </w:r>
    </w:p>
    <w:p w:rsidR="0086735C" w:rsidRPr="00D73DD6" w:rsidRDefault="00454088" w:rsidP="00D73DD6">
      <w:pPr>
        <w:pStyle w:val="PargrafodaLista"/>
        <w:numPr>
          <w:ilvl w:val="0"/>
          <w:numId w:val="4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t>A admissão da candidatura deverá ser feita junto do(a) Diretor(a) Técnico(a), em qualquer altura do ano letivo.</w:t>
      </w:r>
    </w:p>
    <w:p w:rsidR="00454088" w:rsidRPr="00184431" w:rsidRDefault="00454088" w:rsidP="00454088">
      <w:pPr>
        <w:pStyle w:val="PargrafodaLista"/>
        <w:spacing w:line="276" w:lineRule="auto"/>
        <w:jc w:val="both"/>
        <w:rPr>
          <w:rFonts w:ascii="Times New Roman" w:hAnsi="Times New Roman" w:cs="Times New Roman"/>
          <w:caps/>
          <w:sz w:val="18"/>
        </w:rPr>
      </w:pPr>
    </w:p>
    <w:p w:rsidR="00454088" w:rsidRPr="00D42238" w:rsidRDefault="0093776E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 xml:space="preserve">NORMA </w:t>
      </w:r>
      <w:r w:rsidR="00D00726" w:rsidRPr="00D42238">
        <w:rPr>
          <w:b/>
          <w:caps/>
          <w:szCs w:val="22"/>
        </w:rPr>
        <w:t>7ª</w:t>
      </w:r>
    </w:p>
    <w:p w:rsidR="004A4739" w:rsidRPr="00D42238" w:rsidRDefault="00454088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Critérios de</w:t>
      </w:r>
      <w:r w:rsidR="00D00726" w:rsidRPr="00D42238">
        <w:rPr>
          <w:b/>
          <w:caps/>
          <w:szCs w:val="22"/>
        </w:rPr>
        <w:t xml:space="preserve"> prioridade na</w:t>
      </w:r>
      <w:r w:rsidRPr="00D42238">
        <w:rPr>
          <w:b/>
          <w:caps/>
          <w:szCs w:val="22"/>
        </w:rPr>
        <w:t xml:space="preserve"> Admissão</w:t>
      </w:r>
    </w:p>
    <w:p w:rsidR="005E462D" w:rsidRPr="0093776E" w:rsidRDefault="005E462D" w:rsidP="005E462D">
      <w:pPr>
        <w:pStyle w:val="PargrafodaLista"/>
        <w:numPr>
          <w:ilvl w:val="0"/>
          <w:numId w:val="5"/>
        </w:numPr>
        <w:spacing w:line="360" w:lineRule="auto"/>
        <w:ind w:left="42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São critérios de prioridade na seleção dos clientes:</w:t>
      </w:r>
    </w:p>
    <w:p w:rsidR="005E462D" w:rsidRPr="0093776E" w:rsidRDefault="0080459B" w:rsidP="005E462D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Utentes/c</w:t>
      </w:r>
      <w:r w:rsidR="005E462D" w:rsidRPr="0093776E">
        <w:rPr>
          <w:rFonts w:ascii="Arial" w:hAnsi="Arial" w:cs="Arial"/>
        </w:rPr>
        <w:t>lientes com irmãos a frequentarem já a Instituição;</w:t>
      </w:r>
    </w:p>
    <w:p w:rsidR="005E462D" w:rsidRPr="0093776E" w:rsidRDefault="005E462D" w:rsidP="005E462D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Filhos de Colaboradores</w:t>
      </w:r>
      <w:r w:rsidRPr="0093776E">
        <w:rPr>
          <w:rFonts w:ascii="Arial" w:hAnsi="Arial" w:cs="Arial"/>
        </w:rPr>
        <w:t>;</w:t>
      </w:r>
    </w:p>
    <w:p w:rsidR="005E462D" w:rsidRPr="0093776E" w:rsidRDefault="005E462D" w:rsidP="005E462D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Residência na área da Instituição;</w:t>
      </w:r>
    </w:p>
    <w:p w:rsidR="005E462D" w:rsidRPr="0093776E" w:rsidRDefault="005E462D" w:rsidP="005E462D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Atividade profissional dos pais na área da Instituição;</w:t>
      </w:r>
    </w:p>
    <w:p w:rsidR="005E462D" w:rsidRDefault="0080459B" w:rsidP="005E462D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Utentes/c</w:t>
      </w:r>
      <w:r w:rsidR="005E462D" w:rsidRPr="0093776E">
        <w:rPr>
          <w:rFonts w:ascii="Arial" w:hAnsi="Arial" w:cs="Arial"/>
        </w:rPr>
        <w:t>lientes em situação de risco;</w:t>
      </w:r>
    </w:p>
    <w:p w:rsidR="005E462D" w:rsidRPr="00CA425A" w:rsidRDefault="005E462D" w:rsidP="005E462D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Crianças de famílias mono parentais ou famílias numerosas;</w:t>
      </w:r>
    </w:p>
    <w:p w:rsidR="005E462D" w:rsidRDefault="005E462D" w:rsidP="005E462D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Maior antiguidade da inscrição;</w:t>
      </w:r>
    </w:p>
    <w:p w:rsidR="00065C64" w:rsidRPr="00184431" w:rsidRDefault="00065C64" w:rsidP="005E462D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Arial" w:hAnsi="Arial" w:cs="Arial"/>
        </w:rPr>
      </w:pPr>
      <w:r w:rsidRPr="00184431">
        <w:rPr>
          <w:rFonts w:ascii="Arial" w:hAnsi="Arial" w:cs="Arial"/>
        </w:rPr>
        <w:t xml:space="preserve">Privilegiar as pessoas e os grupos, social e economicamente mais desfavorecidas; </w:t>
      </w:r>
    </w:p>
    <w:tbl>
      <w:tblPr>
        <w:tblStyle w:val="Tabelacomgrelha"/>
        <w:tblW w:w="4113" w:type="pct"/>
        <w:tblInd w:w="1010" w:type="dxa"/>
        <w:tblLook w:val="04A0" w:firstRow="1" w:lastRow="0" w:firstColumn="1" w:lastColumn="0" w:noHBand="0" w:noVBand="1"/>
      </w:tblPr>
      <w:tblGrid>
        <w:gridCol w:w="1546"/>
        <w:gridCol w:w="818"/>
        <w:gridCol w:w="815"/>
        <w:gridCol w:w="819"/>
        <w:gridCol w:w="819"/>
        <w:gridCol w:w="819"/>
        <w:gridCol w:w="819"/>
        <w:gridCol w:w="824"/>
        <w:gridCol w:w="827"/>
      </w:tblGrid>
      <w:tr w:rsidR="00065C64" w:rsidRPr="00184431" w:rsidTr="00184431">
        <w:trPr>
          <w:trHeight w:val="235"/>
        </w:trPr>
        <w:tc>
          <w:tcPr>
            <w:tcW w:w="954" w:type="pct"/>
            <w:vMerge w:val="restar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Tabela</w:t>
            </w:r>
          </w:p>
        </w:tc>
        <w:tc>
          <w:tcPr>
            <w:tcW w:w="4046" w:type="pct"/>
            <w:gridSpan w:val="8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Critérios de Admissão</w:t>
            </w:r>
          </w:p>
        </w:tc>
      </w:tr>
      <w:tr w:rsidR="00065C64" w:rsidRPr="00065C64" w:rsidTr="00184431">
        <w:trPr>
          <w:trHeight w:val="177"/>
        </w:trPr>
        <w:tc>
          <w:tcPr>
            <w:tcW w:w="954" w:type="pct"/>
            <w:vMerge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5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503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505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c)</w:t>
            </w:r>
          </w:p>
        </w:tc>
        <w:tc>
          <w:tcPr>
            <w:tcW w:w="505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d)</w:t>
            </w:r>
          </w:p>
        </w:tc>
        <w:tc>
          <w:tcPr>
            <w:tcW w:w="505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e)</w:t>
            </w:r>
          </w:p>
        </w:tc>
        <w:tc>
          <w:tcPr>
            <w:tcW w:w="505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f)</w:t>
            </w:r>
          </w:p>
        </w:tc>
        <w:tc>
          <w:tcPr>
            <w:tcW w:w="508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g)</w:t>
            </w:r>
          </w:p>
        </w:tc>
        <w:tc>
          <w:tcPr>
            <w:tcW w:w="508" w:type="pct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h)</w:t>
            </w:r>
          </w:p>
        </w:tc>
      </w:tr>
      <w:tr w:rsidR="00065C64" w:rsidRPr="0093776E" w:rsidTr="00184431">
        <w:trPr>
          <w:trHeight w:val="132"/>
        </w:trPr>
        <w:tc>
          <w:tcPr>
            <w:tcW w:w="954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Percentagem</w:t>
            </w:r>
          </w:p>
        </w:tc>
        <w:tc>
          <w:tcPr>
            <w:tcW w:w="505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25%</w:t>
            </w:r>
          </w:p>
        </w:tc>
        <w:tc>
          <w:tcPr>
            <w:tcW w:w="503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20%</w:t>
            </w:r>
          </w:p>
        </w:tc>
        <w:tc>
          <w:tcPr>
            <w:tcW w:w="505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15%</w:t>
            </w:r>
          </w:p>
        </w:tc>
        <w:tc>
          <w:tcPr>
            <w:tcW w:w="505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13%</w:t>
            </w:r>
          </w:p>
        </w:tc>
        <w:tc>
          <w:tcPr>
            <w:tcW w:w="505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12%</w:t>
            </w:r>
          </w:p>
        </w:tc>
        <w:tc>
          <w:tcPr>
            <w:tcW w:w="505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5%</w:t>
            </w:r>
          </w:p>
        </w:tc>
        <w:tc>
          <w:tcPr>
            <w:tcW w:w="508" w:type="pct"/>
            <w:vAlign w:val="center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5%</w:t>
            </w:r>
          </w:p>
        </w:tc>
        <w:tc>
          <w:tcPr>
            <w:tcW w:w="508" w:type="pct"/>
          </w:tcPr>
          <w:p w:rsidR="00065C64" w:rsidRPr="00184431" w:rsidRDefault="00065C64" w:rsidP="00DB3CF0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184431">
              <w:rPr>
                <w:rFonts w:ascii="Arial" w:hAnsi="Arial" w:cs="Arial"/>
                <w:sz w:val="20"/>
              </w:rPr>
              <w:t>5%</w:t>
            </w:r>
          </w:p>
        </w:tc>
      </w:tr>
    </w:tbl>
    <w:p w:rsidR="00576FE6" w:rsidRPr="00D42238" w:rsidRDefault="00D00726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lastRenderedPageBreak/>
        <w:t>NORMA 8ª</w:t>
      </w:r>
    </w:p>
    <w:p w:rsidR="00576FE6" w:rsidRPr="00D42238" w:rsidRDefault="00576FE6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Admissão</w:t>
      </w:r>
    </w:p>
    <w:p w:rsidR="00D73DD6" w:rsidRDefault="00576FE6" w:rsidP="00D73DD6">
      <w:pPr>
        <w:pStyle w:val="Normal1"/>
        <w:numPr>
          <w:ilvl w:val="0"/>
          <w:numId w:val="6"/>
        </w:numPr>
        <w:tabs>
          <w:tab w:val="center" w:pos="1134"/>
          <w:tab w:val="right" w:pos="8504"/>
        </w:tabs>
        <w:spacing w:before="0"/>
        <w:ind w:left="567" w:right="-119" w:hanging="284"/>
      </w:pPr>
      <w:r w:rsidRPr="0093776E">
        <w:t>Recebida a candidatura, a mesma é analisada pelo responsável técnico deste serviço, a quem compete elaborar a proposta de admissão, quando tal se justificar, a submeter à decisão da entidade competente.</w:t>
      </w:r>
    </w:p>
    <w:p w:rsidR="00D73DD6" w:rsidRDefault="00576FE6" w:rsidP="00D73DD6">
      <w:pPr>
        <w:pStyle w:val="Normal1"/>
        <w:numPr>
          <w:ilvl w:val="0"/>
          <w:numId w:val="6"/>
        </w:numPr>
        <w:tabs>
          <w:tab w:val="center" w:pos="1134"/>
          <w:tab w:val="right" w:pos="8504"/>
        </w:tabs>
        <w:spacing w:before="0"/>
        <w:ind w:left="567" w:right="-119" w:hanging="284"/>
      </w:pPr>
      <w:r w:rsidRPr="0093776E">
        <w:t>É competente para decidir a direção do Instituto de São José.</w:t>
      </w:r>
    </w:p>
    <w:p w:rsidR="00D73DD6" w:rsidRDefault="00576FE6" w:rsidP="00D73DD6">
      <w:pPr>
        <w:pStyle w:val="Normal1"/>
        <w:numPr>
          <w:ilvl w:val="0"/>
          <w:numId w:val="6"/>
        </w:numPr>
        <w:tabs>
          <w:tab w:val="center" w:pos="1134"/>
          <w:tab w:val="right" w:pos="8504"/>
        </w:tabs>
        <w:spacing w:before="0"/>
        <w:ind w:left="567" w:right="-119" w:hanging="284"/>
      </w:pPr>
      <w:r w:rsidRPr="0093776E">
        <w:t>Da decisão será dado conhecimento ao encarregado de educação ou responsável no prazo previsto de 15 dias.</w:t>
      </w:r>
    </w:p>
    <w:p w:rsidR="00D73DD6" w:rsidRDefault="00576FE6" w:rsidP="00D73DD6">
      <w:pPr>
        <w:pStyle w:val="Normal1"/>
        <w:numPr>
          <w:ilvl w:val="0"/>
          <w:numId w:val="6"/>
        </w:numPr>
        <w:tabs>
          <w:tab w:val="center" w:pos="1134"/>
          <w:tab w:val="right" w:pos="8504"/>
        </w:tabs>
        <w:spacing w:before="0"/>
        <w:ind w:left="567" w:right="-119" w:hanging="284"/>
      </w:pPr>
      <w:r w:rsidRPr="0093776E">
        <w:t xml:space="preserve">Se o responsável do </w:t>
      </w:r>
      <w:r w:rsidR="006F61E8">
        <w:t>utente/cliente</w:t>
      </w:r>
      <w:r w:rsidRPr="0093776E">
        <w:t xml:space="preserve"> pretender desistir da candidatura, poderá proceder numa das seguintes formas: assinar presencialmente o impresso para o efeito ou enviar uma mensagem de correio eletrónico ou carta registada, manifestando a sua intenção de desistência, sendo a candidatura arquivada.</w:t>
      </w:r>
    </w:p>
    <w:p w:rsidR="00576FE6" w:rsidRPr="0093776E" w:rsidRDefault="00576FE6" w:rsidP="00D73DD6">
      <w:pPr>
        <w:pStyle w:val="Normal1"/>
        <w:numPr>
          <w:ilvl w:val="0"/>
          <w:numId w:val="6"/>
        </w:numPr>
        <w:tabs>
          <w:tab w:val="center" w:pos="1134"/>
          <w:tab w:val="right" w:pos="8504"/>
        </w:tabs>
        <w:spacing w:before="0"/>
        <w:ind w:left="567" w:right="-119" w:hanging="284"/>
      </w:pPr>
      <w:r w:rsidRPr="0093776E">
        <w:t>Pode ser anulada a matrícula:</w:t>
      </w:r>
    </w:p>
    <w:p w:rsidR="00D73DD6" w:rsidRDefault="00576FE6" w:rsidP="00D73DD6">
      <w:pPr>
        <w:pStyle w:val="Normal1"/>
        <w:numPr>
          <w:ilvl w:val="1"/>
          <w:numId w:val="6"/>
        </w:numPr>
        <w:tabs>
          <w:tab w:val="center" w:pos="851"/>
        </w:tabs>
        <w:spacing w:before="0"/>
        <w:ind w:left="851" w:right="-119" w:hanging="447"/>
      </w:pPr>
      <w:r w:rsidRPr="0093776E">
        <w:t>Quando se detetar que as informações prestadas são dolosamente falsas, podendo do facto advir prejuízo direto ou indireto para a instituição.</w:t>
      </w:r>
    </w:p>
    <w:p w:rsidR="00D73DD6" w:rsidRDefault="00576FE6" w:rsidP="00D73DD6">
      <w:pPr>
        <w:pStyle w:val="Normal1"/>
        <w:numPr>
          <w:ilvl w:val="1"/>
          <w:numId w:val="6"/>
        </w:numPr>
        <w:tabs>
          <w:tab w:val="center" w:pos="851"/>
        </w:tabs>
        <w:spacing w:before="0"/>
        <w:ind w:left="851" w:right="-119" w:hanging="447"/>
      </w:pPr>
      <w:r w:rsidRPr="0093776E">
        <w:t>Quando haja desrespeito gravoso, sistemático ou continuado, das normas vigentes, na instituição em geral ou na resposta social, em particular, ou se verifique a falta sistemática e injustificada de pagamentos, no termos deste regulamento ou contrato.</w:t>
      </w:r>
    </w:p>
    <w:p w:rsidR="00576FE6" w:rsidRPr="0093776E" w:rsidRDefault="00576FE6" w:rsidP="00D73DD6">
      <w:pPr>
        <w:pStyle w:val="Normal1"/>
        <w:numPr>
          <w:ilvl w:val="1"/>
          <w:numId w:val="6"/>
        </w:numPr>
        <w:tabs>
          <w:tab w:val="center" w:pos="851"/>
        </w:tabs>
        <w:spacing w:before="0"/>
        <w:ind w:left="851" w:right="-119" w:hanging="447"/>
      </w:pPr>
      <w:r w:rsidRPr="0093776E">
        <w:t xml:space="preserve">Quando o </w:t>
      </w:r>
      <w:r w:rsidR="006F61E8">
        <w:t>utente/cliente</w:t>
      </w:r>
      <w:r w:rsidRPr="0093776E">
        <w:t xml:space="preserve"> deixe de frequentar a resposta social por um período igual ou superior a 30 dias sem justificar o motivo.</w:t>
      </w:r>
    </w:p>
    <w:p w:rsidR="00D00726" w:rsidRDefault="00D00726" w:rsidP="00D00726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00726" w:rsidRPr="00D42238" w:rsidRDefault="00D00726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9ª</w:t>
      </w:r>
    </w:p>
    <w:p w:rsidR="00576FE6" w:rsidRPr="00D42238" w:rsidRDefault="00D00726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ACOLHIMENTO DOS NOVOS UTENTES</w:t>
      </w:r>
    </w:p>
    <w:p w:rsidR="00D73DD6" w:rsidRDefault="0093776E" w:rsidP="00D73DD6">
      <w:pPr>
        <w:pStyle w:val="PargrafodaLista"/>
        <w:numPr>
          <w:ilvl w:val="0"/>
          <w:numId w:val="23"/>
        </w:numPr>
        <w:spacing w:line="360" w:lineRule="auto"/>
        <w:ind w:left="567" w:hanging="284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 xml:space="preserve">Após a formalização da ficha de inscrição ou de admissão, da realização do inquérito e do despacho final da direção do Instituto de São José, proceder-se-á à integração do </w:t>
      </w:r>
      <w:r w:rsidR="006F61E8">
        <w:rPr>
          <w:rFonts w:ascii="Arial" w:hAnsi="Arial" w:cs="Arial"/>
        </w:rPr>
        <w:t>utente/cliente</w:t>
      </w:r>
      <w:r w:rsidRPr="0093776E">
        <w:rPr>
          <w:rFonts w:ascii="Arial" w:hAnsi="Arial" w:cs="Arial"/>
        </w:rPr>
        <w:t xml:space="preserve"> na respetiva resposta social.</w:t>
      </w:r>
    </w:p>
    <w:p w:rsidR="00D73DD6" w:rsidRDefault="0093776E" w:rsidP="00D73DD6">
      <w:pPr>
        <w:pStyle w:val="PargrafodaLista"/>
        <w:numPr>
          <w:ilvl w:val="0"/>
          <w:numId w:val="23"/>
        </w:numPr>
        <w:spacing w:line="360" w:lineRule="auto"/>
        <w:ind w:left="567" w:hanging="284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t xml:space="preserve">A receção do </w:t>
      </w:r>
      <w:r w:rsidR="006F61E8">
        <w:rPr>
          <w:rFonts w:ascii="Arial" w:hAnsi="Arial" w:cs="Arial"/>
        </w:rPr>
        <w:t>utente/cliente</w:t>
      </w:r>
      <w:r w:rsidRPr="00D73DD6">
        <w:rPr>
          <w:rFonts w:ascii="Arial" w:hAnsi="Arial" w:cs="Arial"/>
        </w:rPr>
        <w:t xml:space="preserve"> será feita por uma equipa multidisciplinar ou alguém designado para o efeito, em dia e hora previamente acordados.</w:t>
      </w:r>
    </w:p>
    <w:p w:rsidR="00D73DD6" w:rsidRDefault="0093776E" w:rsidP="00D73DD6">
      <w:pPr>
        <w:pStyle w:val="PargrafodaLista"/>
        <w:numPr>
          <w:ilvl w:val="0"/>
          <w:numId w:val="23"/>
        </w:numPr>
        <w:spacing w:line="360" w:lineRule="auto"/>
        <w:ind w:left="567" w:hanging="284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t xml:space="preserve">Após a admissão é marcada com o professor ou diretor técnico uma entrevista com o encarregado de educação ou responsável para partilha de informações sobre a identificação pessoal da criança, saúde, alimentação, situação social e financeira, necessidades específicas do </w:t>
      </w:r>
      <w:r w:rsidR="006F61E8">
        <w:rPr>
          <w:rFonts w:ascii="Arial" w:hAnsi="Arial" w:cs="Arial"/>
        </w:rPr>
        <w:t>utente/cliente</w:t>
      </w:r>
      <w:r w:rsidRPr="00D73DD6">
        <w:rPr>
          <w:rFonts w:ascii="Arial" w:hAnsi="Arial" w:cs="Arial"/>
        </w:rPr>
        <w:t>, assim como outros dados relevantes e celebração do respetivo contrato.</w:t>
      </w:r>
    </w:p>
    <w:p w:rsidR="00D00726" w:rsidRPr="00D73DD6" w:rsidRDefault="0093776E" w:rsidP="00D73DD6">
      <w:pPr>
        <w:pStyle w:val="PargrafodaLista"/>
        <w:numPr>
          <w:ilvl w:val="0"/>
          <w:numId w:val="23"/>
        </w:numPr>
        <w:spacing w:line="360" w:lineRule="auto"/>
        <w:ind w:left="567" w:hanging="284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lastRenderedPageBreak/>
        <w:t xml:space="preserve">Os </w:t>
      </w:r>
      <w:r w:rsidR="0080459B">
        <w:rPr>
          <w:rFonts w:ascii="Arial" w:hAnsi="Arial" w:cs="Arial"/>
        </w:rPr>
        <w:t>utente</w:t>
      </w:r>
      <w:r w:rsidR="002707F9">
        <w:rPr>
          <w:rFonts w:ascii="Arial" w:hAnsi="Arial" w:cs="Arial"/>
        </w:rPr>
        <w:t>s</w:t>
      </w:r>
      <w:r w:rsidR="0080459B">
        <w:rPr>
          <w:rFonts w:ascii="Arial" w:hAnsi="Arial" w:cs="Arial"/>
        </w:rPr>
        <w:t>/client</w:t>
      </w:r>
      <w:r w:rsidRPr="00D73DD6">
        <w:rPr>
          <w:rFonts w:ascii="Arial" w:hAnsi="Arial" w:cs="Arial"/>
        </w:rPr>
        <w:t>es deverão trazer os seus objetos de higiene pessoal, como escova de dentes, pente ou outros.</w:t>
      </w:r>
    </w:p>
    <w:p w:rsidR="00CF1C19" w:rsidRPr="00D42238" w:rsidRDefault="00CF1C19" w:rsidP="00D73DD6">
      <w:pPr>
        <w:pStyle w:val="PargrafodaLista"/>
        <w:spacing w:line="360" w:lineRule="auto"/>
        <w:ind w:left="426"/>
        <w:jc w:val="both"/>
        <w:rPr>
          <w:rFonts w:ascii="Arial" w:hAnsi="Arial" w:cs="Arial"/>
          <w:caps/>
        </w:rPr>
      </w:pPr>
    </w:p>
    <w:p w:rsidR="007C3C20" w:rsidRPr="00D42238" w:rsidRDefault="00D00726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10ª</w:t>
      </w:r>
    </w:p>
    <w:p w:rsidR="007C3C20" w:rsidRPr="00D42238" w:rsidRDefault="007C3C20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Processo Individual do Cliente</w:t>
      </w:r>
    </w:p>
    <w:p w:rsidR="007C3C20" w:rsidRPr="0093776E" w:rsidRDefault="007C3C20" w:rsidP="00D73DD6">
      <w:pPr>
        <w:pStyle w:val="PargrafodaLista"/>
        <w:numPr>
          <w:ilvl w:val="3"/>
          <w:numId w:val="6"/>
        </w:numPr>
        <w:tabs>
          <w:tab w:val="left" w:pos="284"/>
          <w:tab w:val="left" w:pos="426"/>
        </w:tabs>
        <w:spacing w:line="360" w:lineRule="auto"/>
        <w:ind w:left="567" w:right="-177" w:hanging="425"/>
        <w:jc w:val="both"/>
        <w:rPr>
          <w:rFonts w:ascii="Arial" w:hAnsi="Arial" w:cs="Arial"/>
          <w:b/>
        </w:rPr>
      </w:pPr>
      <w:r w:rsidRPr="0093776E">
        <w:rPr>
          <w:rFonts w:ascii="Arial" w:hAnsi="Arial" w:cs="Arial"/>
        </w:rPr>
        <w:t xml:space="preserve">Poderão fazer parte do processo de desenvolvimento individual em termos administrativos, clínicos, sociais e pedagógicos, toda a documentação relativa à evolução do desenvolvimento da criança, que acompanhará o </w:t>
      </w:r>
      <w:r w:rsidR="006F61E8">
        <w:rPr>
          <w:rFonts w:ascii="Arial" w:hAnsi="Arial" w:cs="Arial"/>
        </w:rPr>
        <w:t>utente/cliente</w:t>
      </w:r>
      <w:r w:rsidRPr="0093776E">
        <w:rPr>
          <w:rFonts w:ascii="Arial" w:hAnsi="Arial" w:cs="Arial"/>
        </w:rPr>
        <w:t xml:space="preserve"> ao longo da sua relação com esta resposta social, designadamente:</w:t>
      </w:r>
    </w:p>
    <w:p w:rsidR="007C3C20" w:rsidRPr="0093776E" w:rsidRDefault="007C3C20" w:rsidP="00D73DD6">
      <w:pPr>
        <w:pStyle w:val="PargrafodaLista"/>
        <w:tabs>
          <w:tab w:val="left" w:pos="284"/>
          <w:tab w:val="left" w:pos="567"/>
        </w:tabs>
        <w:spacing w:line="360" w:lineRule="auto"/>
        <w:ind w:left="567" w:right="-177"/>
        <w:jc w:val="both"/>
        <w:rPr>
          <w:rFonts w:ascii="Arial" w:hAnsi="Arial" w:cs="Arial"/>
          <w:b/>
        </w:rPr>
      </w:pPr>
    </w:p>
    <w:p w:rsidR="007D4ED2" w:rsidRDefault="00AE7D08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C</w:t>
      </w:r>
      <w:r w:rsidR="007C3C20" w:rsidRPr="0093776E">
        <w:rPr>
          <w:rFonts w:ascii="Arial" w:hAnsi="Arial" w:cs="Arial"/>
        </w:rPr>
        <w:t>ópia atualizada dos documentos de identificação indicados no presente regulamento.</w:t>
      </w:r>
    </w:p>
    <w:p w:rsidR="007C3C20" w:rsidRPr="007D4ED2" w:rsidRDefault="007D4ED2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>
        <w:rPr>
          <w:rFonts w:ascii="Arial" w:hAnsi="Arial" w:cs="Arial"/>
        </w:rPr>
        <w:t>Ficha de inscrição</w:t>
      </w:r>
      <w:r w:rsidR="007C3C20" w:rsidRPr="007D4ED2">
        <w:rPr>
          <w:rFonts w:ascii="Arial" w:hAnsi="Arial" w:cs="Arial"/>
        </w:rPr>
        <w:t xml:space="preserve"> ou de admissão.</w:t>
      </w:r>
    </w:p>
    <w:p w:rsidR="007C3C20" w:rsidRPr="0093776E" w:rsidRDefault="007C3C20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Contrato de prestação de serviços.</w:t>
      </w:r>
    </w:p>
    <w:p w:rsidR="007C3C20" w:rsidRPr="0093776E" w:rsidRDefault="007C3C20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 xml:space="preserve">Dados de identificação e de caracterização social do </w:t>
      </w:r>
      <w:r w:rsidR="006F61E8">
        <w:rPr>
          <w:rFonts w:ascii="Arial" w:hAnsi="Arial" w:cs="Arial"/>
        </w:rPr>
        <w:t>utente/cliente</w:t>
      </w:r>
      <w:r w:rsidRPr="0093776E">
        <w:rPr>
          <w:rFonts w:ascii="Arial" w:hAnsi="Arial" w:cs="Arial"/>
        </w:rPr>
        <w:t>;</w:t>
      </w:r>
    </w:p>
    <w:p w:rsidR="007C3C20" w:rsidRPr="0093776E" w:rsidRDefault="007C3C20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Identificação do profissional de saúde de referência e respetivos contactos em caso de emergência;</w:t>
      </w:r>
    </w:p>
    <w:p w:rsidR="007C3C20" w:rsidRPr="0093776E" w:rsidRDefault="007C3C20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 xml:space="preserve">Identificação e contactos da (s) pessoa (s) próxima (s) do </w:t>
      </w:r>
      <w:r w:rsidR="006F61E8">
        <w:rPr>
          <w:rFonts w:ascii="Arial" w:hAnsi="Arial" w:cs="Arial"/>
        </w:rPr>
        <w:t>utente/cliente</w:t>
      </w:r>
      <w:r w:rsidRPr="0093776E">
        <w:rPr>
          <w:rFonts w:ascii="Arial" w:hAnsi="Arial" w:cs="Arial"/>
        </w:rPr>
        <w:t xml:space="preserve"> (familiar, representante legal, ou outro) a contactar em caso de emergência ou necessidade;</w:t>
      </w:r>
    </w:p>
    <w:p w:rsidR="004A4739" w:rsidRDefault="007C3C20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 xml:space="preserve">Programa de acolhimento inicial do </w:t>
      </w:r>
      <w:r w:rsidR="006F61E8">
        <w:rPr>
          <w:rFonts w:ascii="Arial" w:hAnsi="Arial" w:cs="Arial"/>
        </w:rPr>
        <w:t>utente/cliente</w:t>
      </w:r>
      <w:r w:rsidRPr="0093776E">
        <w:rPr>
          <w:rFonts w:ascii="Arial" w:hAnsi="Arial" w:cs="Arial"/>
        </w:rPr>
        <w:t>;</w:t>
      </w:r>
    </w:p>
    <w:p w:rsidR="004A4739" w:rsidRDefault="007C3C20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>Plano de Desenvolvimento Individual [PDI] e respetiva revisão;</w:t>
      </w:r>
    </w:p>
    <w:p w:rsidR="004A4739" w:rsidRPr="004A4739" w:rsidRDefault="007C3C20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>Relatório (s) de monitorização e avaliação do PDI;</w:t>
      </w:r>
    </w:p>
    <w:p w:rsidR="004A4739" w:rsidRPr="004A4739" w:rsidRDefault="007C3C20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>Registos das ocorrências de situações, designadamente através de livro ou folhas de registo.</w:t>
      </w:r>
    </w:p>
    <w:p w:rsidR="007C3C20" w:rsidRPr="004A4739" w:rsidRDefault="007C3C20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4A4739">
        <w:rPr>
          <w:rFonts w:ascii="Arial" w:hAnsi="Arial" w:cs="Arial"/>
        </w:rPr>
        <w:t>Registo de períodos de ausência e presença;</w:t>
      </w:r>
    </w:p>
    <w:p w:rsidR="00C63EF5" w:rsidRPr="0093776E" w:rsidRDefault="007C3C20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Registos da cessação da relação contratual, com a indicação da data e motivo da cessação com os documentos comprovativos.</w:t>
      </w:r>
    </w:p>
    <w:p w:rsidR="007C3C20" w:rsidRPr="0093776E" w:rsidRDefault="007C3C20" w:rsidP="00D73DD6">
      <w:pPr>
        <w:pStyle w:val="PargrafodaLista"/>
        <w:numPr>
          <w:ilvl w:val="0"/>
          <w:numId w:val="7"/>
        </w:numPr>
        <w:tabs>
          <w:tab w:val="left" w:pos="993"/>
        </w:tabs>
        <w:spacing w:line="360" w:lineRule="auto"/>
        <w:ind w:hanging="43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Outros documentos e dados considerados relevantes.</w:t>
      </w:r>
    </w:p>
    <w:p w:rsidR="00C63EF5" w:rsidRPr="006B3718" w:rsidRDefault="007C3C20" w:rsidP="00D73DD6">
      <w:pPr>
        <w:pStyle w:val="PargrafodaLista"/>
        <w:numPr>
          <w:ilvl w:val="3"/>
          <w:numId w:val="6"/>
        </w:numPr>
        <w:tabs>
          <w:tab w:val="left" w:pos="284"/>
          <w:tab w:val="left" w:pos="426"/>
        </w:tabs>
        <w:spacing w:line="360" w:lineRule="auto"/>
        <w:ind w:left="567" w:right="-177" w:hanging="425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 xml:space="preserve">O Processo Individual do </w:t>
      </w:r>
      <w:r w:rsidR="006F61E8">
        <w:rPr>
          <w:rFonts w:ascii="Arial" w:hAnsi="Arial" w:cs="Arial"/>
        </w:rPr>
        <w:t>utente/cliente</w:t>
      </w:r>
      <w:r w:rsidRPr="0093776E">
        <w:rPr>
          <w:rFonts w:ascii="Arial" w:hAnsi="Arial" w:cs="Arial"/>
        </w:rPr>
        <w:t xml:space="preserve"> é confidencial.</w:t>
      </w:r>
    </w:p>
    <w:p w:rsidR="00184431" w:rsidRPr="0093776E" w:rsidRDefault="00184431" w:rsidP="00C63EF5">
      <w:pPr>
        <w:spacing w:line="240" w:lineRule="auto"/>
        <w:jc w:val="center"/>
        <w:rPr>
          <w:rFonts w:ascii="Arial" w:hAnsi="Arial" w:cs="Arial"/>
          <w:b/>
        </w:rPr>
      </w:pPr>
    </w:p>
    <w:p w:rsidR="00C63EF5" w:rsidRPr="00D42238" w:rsidRDefault="00184431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>
        <w:rPr>
          <w:b/>
          <w:caps/>
          <w:szCs w:val="22"/>
        </w:rPr>
        <w:t>CAPÍTULO</w:t>
      </w:r>
      <w:r w:rsidR="00C63EF5" w:rsidRPr="00D42238">
        <w:rPr>
          <w:b/>
          <w:caps/>
          <w:szCs w:val="22"/>
        </w:rPr>
        <w:t xml:space="preserve"> III</w:t>
      </w:r>
    </w:p>
    <w:p w:rsidR="00C63EF5" w:rsidRDefault="00C63EF5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INSTALAÇÕES E REGRAS DE FUNCIONAMENTO</w:t>
      </w:r>
    </w:p>
    <w:p w:rsidR="00184431" w:rsidRDefault="00184431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</w:p>
    <w:p w:rsidR="00C63EF5" w:rsidRPr="00D42238" w:rsidRDefault="00D00726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lastRenderedPageBreak/>
        <w:t>NORMA 11ª</w:t>
      </w:r>
    </w:p>
    <w:p w:rsidR="0086735C" w:rsidRPr="00D42238" w:rsidRDefault="00C63EF5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Instalações</w:t>
      </w:r>
      <w:r w:rsidR="00D00726" w:rsidRPr="00D42238">
        <w:rPr>
          <w:b/>
          <w:caps/>
          <w:szCs w:val="22"/>
        </w:rPr>
        <w:t xml:space="preserve"> </w:t>
      </w:r>
    </w:p>
    <w:p w:rsidR="00C63EF5" w:rsidRPr="00D73DD6" w:rsidRDefault="00C63EF5" w:rsidP="00D73DD6">
      <w:pPr>
        <w:pStyle w:val="PargrafodaLista"/>
        <w:numPr>
          <w:ilvl w:val="0"/>
          <w:numId w:val="41"/>
        </w:numPr>
        <w:spacing w:line="360" w:lineRule="auto"/>
        <w:ind w:left="567" w:hanging="283"/>
        <w:rPr>
          <w:rFonts w:ascii="Arial" w:hAnsi="Arial" w:cs="Arial"/>
        </w:rPr>
      </w:pPr>
      <w:r w:rsidRPr="00D73DD6">
        <w:rPr>
          <w:rFonts w:ascii="Arial" w:hAnsi="Arial" w:cs="Arial"/>
        </w:rPr>
        <w:t xml:space="preserve">As instalações são </w:t>
      </w:r>
      <w:r w:rsidR="004E17B0" w:rsidRPr="00D73DD6">
        <w:rPr>
          <w:rFonts w:ascii="Arial" w:hAnsi="Arial" w:cs="Arial"/>
        </w:rPr>
        <w:t xml:space="preserve">compostas, designadamente </w:t>
      </w:r>
      <w:r w:rsidRPr="00D73DD6">
        <w:rPr>
          <w:rFonts w:ascii="Arial" w:hAnsi="Arial" w:cs="Arial"/>
        </w:rPr>
        <w:t>por:</w:t>
      </w:r>
    </w:p>
    <w:p w:rsidR="009C047B" w:rsidRPr="009C047B" w:rsidRDefault="009C047B" w:rsidP="00D73DD6">
      <w:pPr>
        <w:pStyle w:val="PargrafodaLista"/>
        <w:numPr>
          <w:ilvl w:val="0"/>
          <w:numId w:val="8"/>
        </w:numPr>
        <w:spacing w:line="360" w:lineRule="auto"/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>Á</w:t>
      </w:r>
      <w:r w:rsidRPr="009C047B">
        <w:rPr>
          <w:rFonts w:ascii="Arial" w:hAnsi="Arial" w:cs="Arial"/>
        </w:rPr>
        <w:t>trio de acolhimento.</w:t>
      </w:r>
    </w:p>
    <w:p w:rsidR="009C047B" w:rsidRPr="009C047B" w:rsidRDefault="009C047B" w:rsidP="00D73DD6">
      <w:pPr>
        <w:pStyle w:val="PargrafodaLista"/>
        <w:numPr>
          <w:ilvl w:val="0"/>
          <w:numId w:val="8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9C047B">
        <w:rPr>
          <w:rFonts w:ascii="Arial" w:hAnsi="Arial" w:cs="Arial"/>
        </w:rPr>
        <w:t xml:space="preserve">Átrio de serviço (corredores amplos de acesso às salas com armário para colocação de objetos do </w:t>
      </w:r>
      <w:r w:rsidR="006F61E8">
        <w:rPr>
          <w:rFonts w:ascii="Arial" w:hAnsi="Arial" w:cs="Arial"/>
        </w:rPr>
        <w:t>utente/cliente</w:t>
      </w:r>
      <w:r w:rsidRPr="009C047B">
        <w:rPr>
          <w:rFonts w:ascii="Arial" w:hAnsi="Arial" w:cs="Arial"/>
        </w:rPr>
        <w:t>, individualizado e com ligação interna à resposta social).</w:t>
      </w:r>
    </w:p>
    <w:p w:rsidR="009C047B" w:rsidRPr="009C047B" w:rsidRDefault="009C047B" w:rsidP="00D73DD6">
      <w:pPr>
        <w:pStyle w:val="PargrafodaLista"/>
        <w:numPr>
          <w:ilvl w:val="0"/>
          <w:numId w:val="8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9C047B">
        <w:rPr>
          <w:rFonts w:ascii="Arial" w:hAnsi="Arial" w:cs="Arial"/>
        </w:rPr>
        <w:t>Sala dos 6 anos aos 11 anos, com sala de atividade com a área de 2,5m</w:t>
      </w:r>
      <w:r w:rsidR="00CB6BF0">
        <w:rPr>
          <w:rFonts w:ascii="Arial" w:hAnsi="Arial" w:cs="Arial"/>
          <w:vertAlign w:val="superscript"/>
        </w:rPr>
        <w:t>2</w:t>
      </w:r>
      <w:r w:rsidRPr="009C047B">
        <w:rPr>
          <w:rFonts w:ascii="Arial" w:hAnsi="Arial" w:cs="Arial"/>
        </w:rPr>
        <w:t xml:space="preserve"> por</w:t>
      </w:r>
      <w:r w:rsidR="00CB6BF0">
        <w:rPr>
          <w:rFonts w:ascii="Arial" w:hAnsi="Arial" w:cs="Arial"/>
        </w:rPr>
        <w:t xml:space="preserve"> utente/cliente</w:t>
      </w:r>
      <w:r w:rsidRPr="009C047B">
        <w:rPr>
          <w:rFonts w:ascii="Arial" w:hAnsi="Arial" w:cs="Arial"/>
        </w:rPr>
        <w:t>.</w:t>
      </w:r>
    </w:p>
    <w:p w:rsidR="009C047B" w:rsidRPr="009C047B" w:rsidRDefault="009C047B" w:rsidP="00D73DD6">
      <w:pPr>
        <w:pStyle w:val="PargrafodaLista"/>
        <w:numPr>
          <w:ilvl w:val="0"/>
          <w:numId w:val="8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9C047B">
        <w:rPr>
          <w:rFonts w:ascii="Arial" w:hAnsi="Arial" w:cs="Arial"/>
        </w:rPr>
        <w:t>Instalações sanitárias, possuindo espaços de sanitári</w:t>
      </w:r>
      <w:r w:rsidR="005E462D">
        <w:rPr>
          <w:rFonts w:ascii="Arial" w:hAnsi="Arial" w:cs="Arial"/>
        </w:rPr>
        <w:t xml:space="preserve">os, com sanitas e lavatórios </w:t>
      </w:r>
      <w:r w:rsidRPr="009C047B">
        <w:rPr>
          <w:rFonts w:ascii="Arial" w:hAnsi="Arial" w:cs="Arial"/>
        </w:rPr>
        <w:t>e armário de arrumação.</w:t>
      </w:r>
    </w:p>
    <w:p w:rsidR="009C047B" w:rsidRPr="009C047B" w:rsidRDefault="009C047B" w:rsidP="00D73DD6">
      <w:pPr>
        <w:pStyle w:val="PargrafodaLista"/>
        <w:numPr>
          <w:ilvl w:val="0"/>
          <w:numId w:val="8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9C047B">
        <w:rPr>
          <w:rFonts w:ascii="Arial" w:hAnsi="Arial" w:cs="Arial"/>
        </w:rPr>
        <w:t>Cozinha, copa e refeitório.</w:t>
      </w:r>
    </w:p>
    <w:p w:rsidR="009C047B" w:rsidRPr="009C047B" w:rsidRDefault="009C047B" w:rsidP="00D73DD6">
      <w:pPr>
        <w:pStyle w:val="PargrafodaLista"/>
        <w:numPr>
          <w:ilvl w:val="0"/>
          <w:numId w:val="8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9C047B">
        <w:rPr>
          <w:rFonts w:ascii="Arial" w:hAnsi="Arial" w:cs="Arial"/>
        </w:rPr>
        <w:t>Gabi</w:t>
      </w:r>
      <w:r>
        <w:rPr>
          <w:rFonts w:ascii="Arial" w:hAnsi="Arial" w:cs="Arial"/>
        </w:rPr>
        <w:t>nete e outros espaços de apoio.</w:t>
      </w:r>
    </w:p>
    <w:p w:rsidR="009C047B" w:rsidRPr="009C047B" w:rsidRDefault="009C047B" w:rsidP="00D73DD6">
      <w:pPr>
        <w:pStyle w:val="PargrafodaLista"/>
        <w:numPr>
          <w:ilvl w:val="0"/>
          <w:numId w:val="8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9C047B">
        <w:rPr>
          <w:rFonts w:ascii="Arial" w:hAnsi="Arial" w:cs="Arial"/>
        </w:rPr>
        <w:t>Espaço de pessoal.</w:t>
      </w:r>
    </w:p>
    <w:p w:rsidR="009C047B" w:rsidRPr="009C047B" w:rsidRDefault="009C047B" w:rsidP="00D73DD6">
      <w:pPr>
        <w:pStyle w:val="PargrafodaLista"/>
        <w:numPr>
          <w:ilvl w:val="0"/>
          <w:numId w:val="8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9C047B">
        <w:rPr>
          <w:rFonts w:ascii="Arial" w:hAnsi="Arial" w:cs="Arial"/>
        </w:rPr>
        <w:t>Vestiários individuais.</w:t>
      </w:r>
    </w:p>
    <w:p w:rsidR="009C047B" w:rsidRDefault="009C047B" w:rsidP="00D73DD6">
      <w:pPr>
        <w:pStyle w:val="PargrafodaLista"/>
        <w:numPr>
          <w:ilvl w:val="0"/>
          <w:numId w:val="8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9C047B">
        <w:rPr>
          <w:rFonts w:ascii="Arial" w:hAnsi="Arial" w:cs="Arial"/>
        </w:rPr>
        <w:t>Área de isolamento e enfermaria.</w:t>
      </w:r>
    </w:p>
    <w:p w:rsidR="009C047B" w:rsidRPr="009C047B" w:rsidRDefault="009C047B" w:rsidP="00D73DD6">
      <w:pPr>
        <w:pStyle w:val="PargrafodaLista"/>
        <w:numPr>
          <w:ilvl w:val="0"/>
          <w:numId w:val="8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9C047B">
        <w:rPr>
          <w:rFonts w:ascii="Arial" w:hAnsi="Arial" w:cs="Arial"/>
        </w:rPr>
        <w:t>Lavandaria.</w:t>
      </w:r>
    </w:p>
    <w:p w:rsidR="009C047B" w:rsidRDefault="009C047B" w:rsidP="00D73DD6">
      <w:pPr>
        <w:pStyle w:val="PargrafodaLista"/>
        <w:numPr>
          <w:ilvl w:val="0"/>
          <w:numId w:val="8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9C047B">
        <w:rPr>
          <w:rFonts w:ascii="Arial" w:hAnsi="Arial" w:cs="Arial"/>
        </w:rPr>
        <w:t>Área exterior.</w:t>
      </w:r>
    </w:p>
    <w:p w:rsidR="00D73DD6" w:rsidRPr="009C047B" w:rsidRDefault="00D73DD6" w:rsidP="00D73DD6">
      <w:pPr>
        <w:pStyle w:val="PargrafodaLista"/>
        <w:spacing w:line="360" w:lineRule="auto"/>
        <w:ind w:left="851"/>
        <w:jc w:val="both"/>
        <w:rPr>
          <w:rFonts w:ascii="Arial" w:hAnsi="Arial" w:cs="Arial"/>
        </w:rPr>
      </w:pPr>
    </w:p>
    <w:p w:rsidR="00BC1C9E" w:rsidRPr="00D42238" w:rsidRDefault="00C0069E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12ª</w:t>
      </w:r>
    </w:p>
    <w:p w:rsidR="00BC1C9E" w:rsidRPr="00D42238" w:rsidRDefault="00BC1C9E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H</w:t>
      </w:r>
      <w:r w:rsidR="00CF1C19" w:rsidRPr="00D42238">
        <w:rPr>
          <w:b/>
          <w:caps/>
          <w:szCs w:val="22"/>
        </w:rPr>
        <w:t>orá</w:t>
      </w:r>
      <w:r w:rsidRPr="00D42238">
        <w:rPr>
          <w:b/>
          <w:caps/>
          <w:szCs w:val="22"/>
        </w:rPr>
        <w:t>rios de Funcionamento</w:t>
      </w:r>
    </w:p>
    <w:p w:rsidR="00DB3CF0" w:rsidRDefault="009C047B" w:rsidP="00D73DD6">
      <w:pPr>
        <w:pStyle w:val="Normal1"/>
        <w:numPr>
          <w:ilvl w:val="0"/>
          <w:numId w:val="32"/>
        </w:numPr>
        <w:tabs>
          <w:tab w:val="left" w:pos="709"/>
        </w:tabs>
        <w:spacing w:before="0"/>
        <w:ind w:left="567" w:right="-119" w:hanging="283"/>
        <w:rPr>
          <w:szCs w:val="24"/>
        </w:rPr>
      </w:pPr>
      <w:r w:rsidRPr="009C047B">
        <w:rPr>
          <w:szCs w:val="24"/>
        </w:rPr>
        <w:t xml:space="preserve">O horário de funcionamento do </w:t>
      </w:r>
      <w:r w:rsidR="0061062E">
        <w:rPr>
          <w:szCs w:val="24"/>
        </w:rPr>
        <w:t>CATL EHILSA</w:t>
      </w:r>
      <w:r w:rsidRPr="009C047B">
        <w:rPr>
          <w:szCs w:val="24"/>
        </w:rPr>
        <w:t xml:space="preserve"> é das 7.00 horas às 9.00 horas e das 16.30 horas às 19.00 horas, de segunda a sexta-feira, sujeito a alteração, tanto na abertura como no encerramento, em função das necessidades existentes e justificadas.</w:t>
      </w:r>
    </w:p>
    <w:p w:rsidR="009C047B" w:rsidRDefault="009C047B" w:rsidP="00D73DD6">
      <w:pPr>
        <w:pStyle w:val="Normal1"/>
        <w:numPr>
          <w:ilvl w:val="0"/>
          <w:numId w:val="32"/>
        </w:numPr>
        <w:tabs>
          <w:tab w:val="left" w:pos="709"/>
        </w:tabs>
        <w:spacing w:before="0"/>
        <w:ind w:left="567" w:right="-119" w:hanging="283"/>
        <w:rPr>
          <w:szCs w:val="24"/>
        </w:rPr>
      </w:pPr>
      <w:r w:rsidRPr="009C047B">
        <w:rPr>
          <w:szCs w:val="24"/>
        </w:rPr>
        <w:t>Os horários das refeições constam em documento escrito e exposto em local usual.</w:t>
      </w:r>
    </w:p>
    <w:p w:rsidR="009C047B" w:rsidRDefault="009C047B" w:rsidP="00D73DD6">
      <w:pPr>
        <w:pStyle w:val="Normal1"/>
        <w:numPr>
          <w:ilvl w:val="0"/>
          <w:numId w:val="32"/>
        </w:numPr>
        <w:tabs>
          <w:tab w:val="left" w:pos="709"/>
        </w:tabs>
        <w:spacing w:before="0"/>
        <w:ind w:left="567" w:right="-119" w:hanging="283"/>
        <w:rPr>
          <w:szCs w:val="24"/>
        </w:rPr>
      </w:pPr>
      <w:r w:rsidRPr="009C047B">
        <w:rPr>
          <w:szCs w:val="24"/>
        </w:rPr>
        <w:t>A resposta social estará encerrada aos Sábados, Domingos, feriados civis, religiosos e municipais e noutros dias a especificar no plano anual de atividades, o qual está sujeito a alterações.</w:t>
      </w:r>
    </w:p>
    <w:p w:rsidR="009C047B" w:rsidRDefault="009C047B" w:rsidP="00D73DD6">
      <w:pPr>
        <w:pStyle w:val="Normal1"/>
        <w:numPr>
          <w:ilvl w:val="0"/>
          <w:numId w:val="32"/>
        </w:numPr>
        <w:tabs>
          <w:tab w:val="left" w:pos="709"/>
        </w:tabs>
        <w:spacing w:before="0"/>
        <w:ind w:left="567" w:right="-119" w:hanging="283"/>
        <w:rPr>
          <w:szCs w:val="24"/>
        </w:rPr>
      </w:pPr>
      <w:r w:rsidRPr="009C047B">
        <w:rPr>
          <w:szCs w:val="24"/>
        </w:rPr>
        <w:t>O professor e o diretor técnico estão disponíveis para atender os pais, em hora e dia a estabelecer no início de cada ano letivo, em sala própria;</w:t>
      </w:r>
    </w:p>
    <w:p w:rsidR="009C047B" w:rsidRPr="009C047B" w:rsidRDefault="009C047B" w:rsidP="00D73DD6">
      <w:pPr>
        <w:pStyle w:val="Normal1"/>
        <w:numPr>
          <w:ilvl w:val="0"/>
          <w:numId w:val="32"/>
        </w:numPr>
        <w:tabs>
          <w:tab w:val="left" w:pos="709"/>
        </w:tabs>
        <w:spacing w:before="0"/>
        <w:ind w:left="567" w:right="-119" w:hanging="283"/>
        <w:rPr>
          <w:szCs w:val="24"/>
        </w:rPr>
      </w:pPr>
      <w:r w:rsidRPr="009C047B">
        <w:rPr>
          <w:szCs w:val="24"/>
        </w:rPr>
        <w:t>Excecionalmente, o professor e o diretor técnico podem atender os pais fora das datas descritas acima.</w:t>
      </w:r>
    </w:p>
    <w:p w:rsidR="009C047B" w:rsidRPr="008F16A0" w:rsidRDefault="009C047B" w:rsidP="009C047B">
      <w:pPr>
        <w:pStyle w:val="Normal1"/>
        <w:tabs>
          <w:tab w:val="left" w:pos="567"/>
        </w:tabs>
        <w:spacing w:before="0" w:line="276" w:lineRule="auto"/>
        <w:ind w:right="-119"/>
        <w:rPr>
          <w:rFonts w:ascii="Times New Roman" w:hAnsi="Times New Roman" w:cs="Times New Roman"/>
          <w:sz w:val="24"/>
          <w:szCs w:val="24"/>
        </w:rPr>
      </w:pPr>
    </w:p>
    <w:p w:rsidR="00184431" w:rsidRDefault="00184431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</w:p>
    <w:p w:rsidR="008F16A0" w:rsidRPr="00D42238" w:rsidRDefault="00C0069E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lastRenderedPageBreak/>
        <w:t>NORMA 13ª</w:t>
      </w:r>
    </w:p>
    <w:p w:rsidR="008F16A0" w:rsidRPr="00D42238" w:rsidRDefault="00B81D50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Bens pessoais</w:t>
      </w:r>
    </w:p>
    <w:p w:rsidR="008F16A0" w:rsidRPr="0093776E" w:rsidRDefault="008F16A0" w:rsidP="00A8503B">
      <w:pPr>
        <w:pStyle w:val="PargrafodaLista"/>
        <w:numPr>
          <w:ilvl w:val="3"/>
          <w:numId w:val="9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A Instituição não se responsabiliza pelo extravio de valores como fios, pulseira</w:t>
      </w:r>
      <w:r w:rsidR="00CB6BF0">
        <w:rPr>
          <w:rFonts w:ascii="Arial" w:hAnsi="Arial" w:cs="Arial"/>
        </w:rPr>
        <w:t>s anéis ou outros objetos que o</w:t>
      </w:r>
      <w:r w:rsidR="000B0B6A">
        <w:rPr>
          <w:rFonts w:ascii="Arial" w:hAnsi="Arial" w:cs="Arial"/>
        </w:rPr>
        <w:t>s</w:t>
      </w:r>
      <w:r w:rsidRPr="0093776E">
        <w:rPr>
          <w:rFonts w:ascii="Arial" w:hAnsi="Arial" w:cs="Arial"/>
        </w:rPr>
        <w:t xml:space="preserve"> </w:t>
      </w:r>
      <w:r w:rsidR="00CB6BF0">
        <w:rPr>
          <w:rFonts w:ascii="Arial" w:hAnsi="Arial" w:cs="Arial"/>
        </w:rPr>
        <w:t xml:space="preserve">utentes/clientes </w:t>
      </w:r>
      <w:r w:rsidRPr="0093776E">
        <w:rPr>
          <w:rFonts w:ascii="Arial" w:hAnsi="Arial" w:cs="Arial"/>
        </w:rPr>
        <w:t xml:space="preserve">tenham em seu poder durante a frequência da resposta social ou pelo extravio de objetos que não estejam devidamente identificados com o nome do </w:t>
      </w:r>
      <w:r w:rsidR="00CB6BF0">
        <w:rPr>
          <w:rFonts w:ascii="Arial" w:hAnsi="Arial" w:cs="Arial"/>
        </w:rPr>
        <w:t>utente/c</w:t>
      </w:r>
      <w:r w:rsidRPr="0093776E">
        <w:rPr>
          <w:rFonts w:ascii="Arial" w:hAnsi="Arial" w:cs="Arial"/>
        </w:rPr>
        <w:t>liente.</w:t>
      </w:r>
    </w:p>
    <w:p w:rsidR="009C047B" w:rsidRPr="00D42238" w:rsidRDefault="009C047B" w:rsidP="0093776E">
      <w:pPr>
        <w:spacing w:line="276" w:lineRule="auto"/>
        <w:jc w:val="center"/>
        <w:rPr>
          <w:rFonts w:ascii="Arial" w:hAnsi="Arial" w:cs="Arial"/>
          <w:b/>
          <w:caps/>
        </w:rPr>
      </w:pPr>
    </w:p>
    <w:p w:rsidR="00991EC5" w:rsidRPr="00D42238" w:rsidRDefault="00991EC5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14</w:t>
      </w:r>
      <w:r w:rsidR="00C0069E" w:rsidRPr="00D42238">
        <w:rPr>
          <w:b/>
          <w:caps/>
          <w:szCs w:val="22"/>
        </w:rPr>
        <w:t>ª</w:t>
      </w:r>
    </w:p>
    <w:p w:rsidR="00991EC5" w:rsidRPr="00D42238" w:rsidRDefault="00991EC5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Tabela de Comparticipações</w:t>
      </w:r>
    </w:p>
    <w:p w:rsidR="00991EC5" w:rsidRPr="00065C64" w:rsidRDefault="00991EC5" w:rsidP="00DB3CF0">
      <w:pPr>
        <w:pStyle w:val="PargrafodaLista"/>
        <w:numPr>
          <w:ilvl w:val="3"/>
          <w:numId w:val="44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065C64">
        <w:rPr>
          <w:rFonts w:ascii="Arial" w:hAnsi="Arial" w:cs="Arial"/>
        </w:rPr>
        <w:t>A comparticipação familiar é determinada, em regra, antes do início de cada ano letivo, de forma proporcional ao rendimento do agregado familiar.</w:t>
      </w:r>
    </w:p>
    <w:p w:rsidR="00991EC5" w:rsidRPr="0093776E" w:rsidRDefault="007D4ED2" w:rsidP="004905AF">
      <w:pPr>
        <w:spacing w:line="360" w:lineRule="auto"/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1º Escalão – Até 30</w:t>
      </w:r>
      <w:r w:rsidR="00991EC5" w:rsidRPr="0093776E">
        <w:rPr>
          <w:rFonts w:ascii="Arial" w:hAnsi="Arial" w:cs="Arial"/>
        </w:rPr>
        <w:t>% da RMM</w:t>
      </w:r>
    </w:p>
    <w:p w:rsidR="00991EC5" w:rsidRPr="0093776E" w:rsidRDefault="00991EC5" w:rsidP="004905AF">
      <w:pPr>
        <w:spacing w:line="360" w:lineRule="auto"/>
        <w:ind w:left="993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2º</w:t>
      </w:r>
      <w:r w:rsidR="007D4ED2">
        <w:rPr>
          <w:rFonts w:ascii="Arial" w:hAnsi="Arial" w:cs="Arial"/>
        </w:rPr>
        <w:t xml:space="preserve"> Escalão – Superior a 30% até 50</w:t>
      </w:r>
      <w:r w:rsidRPr="0093776E">
        <w:rPr>
          <w:rFonts w:ascii="Arial" w:hAnsi="Arial" w:cs="Arial"/>
        </w:rPr>
        <w:t>% da RMM</w:t>
      </w:r>
    </w:p>
    <w:p w:rsidR="00991EC5" w:rsidRPr="0093776E" w:rsidRDefault="007D4ED2" w:rsidP="004905AF">
      <w:pPr>
        <w:spacing w:line="360" w:lineRule="auto"/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3º Escalão – Superior 50% até 70</w:t>
      </w:r>
      <w:r w:rsidR="00991EC5" w:rsidRPr="0093776E">
        <w:rPr>
          <w:rFonts w:ascii="Arial" w:hAnsi="Arial" w:cs="Arial"/>
        </w:rPr>
        <w:t>% da RMM</w:t>
      </w:r>
    </w:p>
    <w:p w:rsidR="00991EC5" w:rsidRPr="0093776E" w:rsidRDefault="0063651C" w:rsidP="004905AF">
      <w:pPr>
        <w:spacing w:line="360" w:lineRule="auto"/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4º Escalão – Superior a 7</w:t>
      </w:r>
      <w:r w:rsidR="007D4ED2">
        <w:rPr>
          <w:rFonts w:ascii="Arial" w:hAnsi="Arial" w:cs="Arial"/>
        </w:rPr>
        <w:t>0% até 100</w:t>
      </w:r>
      <w:r w:rsidR="00991EC5" w:rsidRPr="0093776E">
        <w:rPr>
          <w:rFonts w:ascii="Arial" w:hAnsi="Arial" w:cs="Arial"/>
        </w:rPr>
        <w:t>% da RMM</w:t>
      </w:r>
    </w:p>
    <w:p w:rsidR="00991EC5" w:rsidRPr="0093776E" w:rsidRDefault="007D4ED2" w:rsidP="007D4ED2">
      <w:pPr>
        <w:spacing w:line="360" w:lineRule="auto"/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5º Escalão – Superior 100% até 150</w:t>
      </w:r>
      <w:r w:rsidR="00991EC5" w:rsidRPr="0093776E">
        <w:rPr>
          <w:rFonts w:ascii="Arial" w:hAnsi="Arial" w:cs="Arial"/>
        </w:rPr>
        <w:t>% da RMM</w:t>
      </w:r>
    </w:p>
    <w:p w:rsidR="004E17B0" w:rsidRPr="0093776E" w:rsidRDefault="007D4ED2" w:rsidP="007D4ED2">
      <w:pPr>
        <w:spacing w:line="360" w:lineRule="auto"/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6º Escalão – Superior a 150</w:t>
      </w:r>
      <w:r w:rsidR="00991EC5" w:rsidRPr="0093776E">
        <w:rPr>
          <w:rFonts w:ascii="Arial" w:hAnsi="Arial" w:cs="Arial"/>
        </w:rPr>
        <w:t>% da RMM</w:t>
      </w:r>
    </w:p>
    <w:p w:rsidR="00991EC5" w:rsidRPr="0093776E" w:rsidRDefault="00991EC5" w:rsidP="00DB3CF0">
      <w:pPr>
        <w:pStyle w:val="PargrafodaLista"/>
        <w:numPr>
          <w:ilvl w:val="3"/>
          <w:numId w:val="44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 xml:space="preserve">A comparticipação é determinada pela aplicação de uma percentagem sobre o rendimento </w:t>
      </w:r>
      <w:r w:rsidRPr="0063651C">
        <w:rPr>
          <w:rFonts w:ascii="Arial" w:hAnsi="Arial" w:cs="Arial"/>
          <w:i/>
        </w:rPr>
        <w:t>per capita</w:t>
      </w:r>
      <w:r w:rsidRPr="0093776E">
        <w:rPr>
          <w:rFonts w:ascii="Arial" w:hAnsi="Arial" w:cs="Arial"/>
        </w:rPr>
        <w:t xml:space="preserve"> do agregado familiar, conforme o quadro seguinte:</w:t>
      </w:r>
    </w:p>
    <w:tbl>
      <w:tblPr>
        <w:tblStyle w:val="Tabelacomgrelha"/>
        <w:tblW w:w="4749" w:type="pct"/>
        <w:tblInd w:w="562" w:type="dxa"/>
        <w:tblLayout w:type="fixed"/>
        <w:tblLook w:val="04A0" w:firstRow="1" w:lastRow="0" w:firstColumn="1" w:lastColumn="0" w:noHBand="0" w:noVBand="1"/>
      </w:tblPr>
      <w:tblGrid>
        <w:gridCol w:w="2464"/>
        <w:gridCol w:w="1179"/>
        <w:gridCol w:w="1172"/>
        <w:gridCol w:w="1179"/>
        <w:gridCol w:w="1179"/>
        <w:gridCol w:w="1179"/>
        <w:gridCol w:w="1007"/>
      </w:tblGrid>
      <w:tr w:rsidR="00991EC5" w:rsidRPr="0093776E" w:rsidTr="004E17B0">
        <w:trPr>
          <w:trHeight w:val="301"/>
        </w:trPr>
        <w:tc>
          <w:tcPr>
            <w:tcW w:w="1316" w:type="pct"/>
            <w:vMerge w:val="restart"/>
            <w:vAlign w:val="center"/>
          </w:tcPr>
          <w:p w:rsidR="00991EC5" w:rsidRPr="0093776E" w:rsidRDefault="00991EC5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776E">
              <w:rPr>
                <w:rFonts w:ascii="Arial" w:hAnsi="Arial" w:cs="Arial"/>
              </w:rPr>
              <w:t>Serviços e Equipamentos</w:t>
            </w:r>
          </w:p>
        </w:tc>
        <w:tc>
          <w:tcPr>
            <w:tcW w:w="3684" w:type="pct"/>
            <w:gridSpan w:val="6"/>
            <w:vAlign w:val="center"/>
          </w:tcPr>
          <w:p w:rsidR="00991EC5" w:rsidRPr="0093776E" w:rsidRDefault="00991EC5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776E">
              <w:rPr>
                <w:rFonts w:ascii="Arial" w:hAnsi="Arial" w:cs="Arial"/>
              </w:rPr>
              <w:t>Escalão de Rendimentos</w:t>
            </w:r>
          </w:p>
        </w:tc>
      </w:tr>
      <w:tr w:rsidR="00991EC5" w:rsidRPr="0093776E" w:rsidTr="004E17B0">
        <w:trPr>
          <w:trHeight w:val="321"/>
        </w:trPr>
        <w:tc>
          <w:tcPr>
            <w:tcW w:w="1316" w:type="pct"/>
            <w:vMerge/>
            <w:vAlign w:val="center"/>
          </w:tcPr>
          <w:p w:rsidR="00991EC5" w:rsidRPr="0093776E" w:rsidRDefault="00991EC5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pct"/>
            <w:vAlign w:val="center"/>
          </w:tcPr>
          <w:p w:rsidR="00991EC5" w:rsidRPr="0093776E" w:rsidRDefault="00991EC5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776E">
              <w:rPr>
                <w:rFonts w:ascii="Arial" w:hAnsi="Arial" w:cs="Arial"/>
              </w:rPr>
              <w:t>1º</w:t>
            </w:r>
          </w:p>
        </w:tc>
        <w:tc>
          <w:tcPr>
            <w:tcW w:w="626" w:type="pct"/>
            <w:vAlign w:val="center"/>
          </w:tcPr>
          <w:p w:rsidR="00991EC5" w:rsidRPr="0093776E" w:rsidRDefault="00991EC5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776E">
              <w:rPr>
                <w:rFonts w:ascii="Arial" w:hAnsi="Arial" w:cs="Arial"/>
              </w:rPr>
              <w:t>2º</w:t>
            </w:r>
          </w:p>
        </w:tc>
        <w:tc>
          <w:tcPr>
            <w:tcW w:w="630" w:type="pct"/>
            <w:vAlign w:val="center"/>
          </w:tcPr>
          <w:p w:rsidR="00991EC5" w:rsidRPr="0093776E" w:rsidRDefault="00991EC5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776E">
              <w:rPr>
                <w:rFonts w:ascii="Arial" w:hAnsi="Arial" w:cs="Arial"/>
              </w:rPr>
              <w:t>3º</w:t>
            </w:r>
          </w:p>
        </w:tc>
        <w:tc>
          <w:tcPr>
            <w:tcW w:w="630" w:type="pct"/>
            <w:vAlign w:val="center"/>
          </w:tcPr>
          <w:p w:rsidR="00991EC5" w:rsidRPr="0093776E" w:rsidRDefault="00991EC5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776E">
              <w:rPr>
                <w:rFonts w:ascii="Arial" w:hAnsi="Arial" w:cs="Arial"/>
              </w:rPr>
              <w:t>4º</w:t>
            </w:r>
          </w:p>
        </w:tc>
        <w:tc>
          <w:tcPr>
            <w:tcW w:w="630" w:type="pct"/>
            <w:vAlign w:val="center"/>
          </w:tcPr>
          <w:p w:rsidR="00991EC5" w:rsidRPr="0093776E" w:rsidRDefault="00991EC5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776E">
              <w:rPr>
                <w:rFonts w:ascii="Arial" w:hAnsi="Arial" w:cs="Arial"/>
              </w:rPr>
              <w:t>5º</w:t>
            </w:r>
          </w:p>
        </w:tc>
        <w:tc>
          <w:tcPr>
            <w:tcW w:w="538" w:type="pct"/>
            <w:vAlign w:val="center"/>
          </w:tcPr>
          <w:p w:rsidR="00991EC5" w:rsidRPr="0093776E" w:rsidRDefault="00991EC5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776E">
              <w:rPr>
                <w:rFonts w:ascii="Arial" w:hAnsi="Arial" w:cs="Arial"/>
              </w:rPr>
              <w:t>6º</w:t>
            </w:r>
          </w:p>
        </w:tc>
      </w:tr>
      <w:tr w:rsidR="00991EC5" w:rsidRPr="0093776E" w:rsidTr="004E17B0">
        <w:trPr>
          <w:trHeight w:val="274"/>
        </w:trPr>
        <w:tc>
          <w:tcPr>
            <w:tcW w:w="1316" w:type="pct"/>
            <w:vAlign w:val="center"/>
          </w:tcPr>
          <w:p w:rsidR="00991EC5" w:rsidRPr="0093776E" w:rsidRDefault="0061062E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CATL EHILSA</w:t>
            </w:r>
          </w:p>
        </w:tc>
        <w:tc>
          <w:tcPr>
            <w:tcW w:w="630" w:type="pct"/>
            <w:vAlign w:val="center"/>
          </w:tcPr>
          <w:p w:rsidR="00991EC5" w:rsidRPr="0093776E" w:rsidRDefault="00A20A8B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  <w:tc>
          <w:tcPr>
            <w:tcW w:w="626" w:type="pct"/>
            <w:vAlign w:val="center"/>
          </w:tcPr>
          <w:p w:rsidR="00991EC5" w:rsidRPr="0093776E" w:rsidRDefault="00A20A8B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7%</w:t>
            </w:r>
          </w:p>
        </w:tc>
        <w:tc>
          <w:tcPr>
            <w:tcW w:w="630" w:type="pct"/>
            <w:vAlign w:val="center"/>
          </w:tcPr>
          <w:p w:rsidR="00991EC5" w:rsidRPr="0093776E" w:rsidRDefault="0063651C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10%</w:t>
            </w:r>
          </w:p>
        </w:tc>
        <w:tc>
          <w:tcPr>
            <w:tcW w:w="630" w:type="pct"/>
            <w:vAlign w:val="center"/>
          </w:tcPr>
          <w:p w:rsidR="00991EC5" w:rsidRPr="0093776E" w:rsidRDefault="0063651C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12%</w:t>
            </w:r>
          </w:p>
        </w:tc>
        <w:tc>
          <w:tcPr>
            <w:tcW w:w="630" w:type="pct"/>
            <w:vAlign w:val="center"/>
          </w:tcPr>
          <w:p w:rsidR="00991EC5" w:rsidRPr="0093776E" w:rsidRDefault="0063651C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15%</w:t>
            </w:r>
          </w:p>
        </w:tc>
        <w:tc>
          <w:tcPr>
            <w:tcW w:w="538" w:type="pct"/>
            <w:vAlign w:val="center"/>
          </w:tcPr>
          <w:p w:rsidR="00991EC5" w:rsidRPr="0093776E" w:rsidRDefault="0063651C" w:rsidP="0093776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15%</w:t>
            </w:r>
          </w:p>
        </w:tc>
      </w:tr>
    </w:tbl>
    <w:p w:rsidR="00D73DD6" w:rsidRDefault="00D73DD6" w:rsidP="00D73DD6">
      <w:pPr>
        <w:pStyle w:val="PargrafodaLista"/>
        <w:spacing w:line="360" w:lineRule="auto"/>
        <w:ind w:left="567"/>
        <w:jc w:val="both"/>
        <w:rPr>
          <w:rFonts w:ascii="Arial" w:hAnsi="Arial" w:cs="Arial"/>
        </w:rPr>
      </w:pPr>
    </w:p>
    <w:p w:rsidR="00991EC5" w:rsidRPr="0093776E" w:rsidRDefault="00991EC5" w:rsidP="00DB3CF0">
      <w:pPr>
        <w:pStyle w:val="PargrafodaLista"/>
        <w:numPr>
          <w:ilvl w:val="3"/>
          <w:numId w:val="44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 xml:space="preserve">O cálculo do rendimento </w:t>
      </w:r>
      <w:r w:rsidR="0063651C">
        <w:rPr>
          <w:rFonts w:ascii="Arial" w:hAnsi="Arial" w:cs="Arial"/>
          <w:i/>
        </w:rPr>
        <w:t xml:space="preserve">per </w:t>
      </w:r>
      <w:r w:rsidRPr="0063651C">
        <w:rPr>
          <w:rFonts w:ascii="Arial" w:hAnsi="Arial" w:cs="Arial"/>
          <w:i/>
        </w:rPr>
        <w:t>capita</w:t>
      </w:r>
      <w:r w:rsidRPr="0093776E">
        <w:rPr>
          <w:rFonts w:ascii="Arial" w:hAnsi="Arial" w:cs="Arial"/>
        </w:rPr>
        <w:t xml:space="preserve"> do agregado familiar é realizado de acordo com a seguinte fórmula:</w:t>
      </w:r>
    </w:p>
    <w:p w:rsidR="00991EC5" w:rsidRPr="0093776E" w:rsidRDefault="00991EC5" w:rsidP="004905AF">
      <w:pPr>
        <w:spacing w:line="360" w:lineRule="auto"/>
        <w:ind w:left="127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R= (RF-D)/N</w:t>
      </w:r>
    </w:p>
    <w:p w:rsidR="00991EC5" w:rsidRPr="0093776E" w:rsidRDefault="00991EC5" w:rsidP="004905AF">
      <w:pPr>
        <w:spacing w:line="360" w:lineRule="auto"/>
        <w:ind w:left="42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Sendo que:</w:t>
      </w:r>
    </w:p>
    <w:p w:rsidR="00991EC5" w:rsidRPr="0093776E" w:rsidRDefault="00991EC5" w:rsidP="004905AF">
      <w:pPr>
        <w:spacing w:line="360" w:lineRule="auto"/>
        <w:ind w:left="42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R = Rendimento per capita</w:t>
      </w:r>
    </w:p>
    <w:p w:rsidR="00991EC5" w:rsidRPr="0093776E" w:rsidRDefault="00991EC5" w:rsidP="004905AF">
      <w:pPr>
        <w:spacing w:line="360" w:lineRule="auto"/>
        <w:ind w:left="42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lastRenderedPageBreak/>
        <w:t>RF= Rendimento Mensal ilíquido do agregado familiar</w:t>
      </w:r>
    </w:p>
    <w:p w:rsidR="00991EC5" w:rsidRPr="0093776E" w:rsidRDefault="00991EC5" w:rsidP="004905AF">
      <w:pPr>
        <w:spacing w:line="360" w:lineRule="auto"/>
        <w:ind w:left="42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D= Despesas fixas</w:t>
      </w:r>
    </w:p>
    <w:p w:rsidR="00991EC5" w:rsidRPr="0093776E" w:rsidRDefault="00991EC5" w:rsidP="004905AF">
      <w:pPr>
        <w:spacing w:line="360" w:lineRule="auto"/>
        <w:ind w:left="426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N= Número de elementos do agregado familiar</w:t>
      </w:r>
    </w:p>
    <w:p w:rsidR="00DB3CF0" w:rsidRDefault="00991EC5" w:rsidP="00DB3CF0">
      <w:pPr>
        <w:pStyle w:val="PargrafodaLista"/>
        <w:numPr>
          <w:ilvl w:val="3"/>
          <w:numId w:val="44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93776E">
        <w:rPr>
          <w:rFonts w:ascii="Arial" w:hAnsi="Arial" w:cs="Arial"/>
        </w:rPr>
        <w:t>No que respeita às despesas mensais fixas, consideram-se para o efeito:</w:t>
      </w:r>
    </w:p>
    <w:p w:rsidR="00DB3CF0" w:rsidRPr="00184431" w:rsidRDefault="00991EC5" w:rsidP="00DB3CF0">
      <w:pPr>
        <w:pStyle w:val="PargrafodaLista"/>
        <w:numPr>
          <w:ilvl w:val="0"/>
          <w:numId w:val="45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184431">
        <w:rPr>
          <w:rFonts w:ascii="Arial" w:hAnsi="Arial" w:cs="Arial"/>
        </w:rPr>
        <w:t>O valor das taxas e impostos necessários à formação do rendimento líquido, designadamente do imposto sobre o re</w:t>
      </w:r>
      <w:r w:rsidR="00DB3CF0" w:rsidRPr="00184431">
        <w:rPr>
          <w:rFonts w:ascii="Arial" w:hAnsi="Arial" w:cs="Arial"/>
        </w:rPr>
        <w:t>ndimento e da taxa social única;</w:t>
      </w:r>
    </w:p>
    <w:p w:rsidR="00991EC5" w:rsidRPr="00184431" w:rsidRDefault="00DB3CF0" w:rsidP="00DB3CF0">
      <w:pPr>
        <w:pStyle w:val="PargrafodaLista"/>
        <w:numPr>
          <w:ilvl w:val="0"/>
          <w:numId w:val="45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184431">
        <w:rPr>
          <w:rFonts w:ascii="Arial" w:hAnsi="Arial" w:cs="Arial"/>
        </w:rPr>
        <w:t>O valor da renda de casa ou de prestação mensal devida pela aquisição de habitação própria;</w:t>
      </w:r>
    </w:p>
    <w:p w:rsidR="00DB3CF0" w:rsidRPr="00184431" w:rsidRDefault="00DB3CF0" w:rsidP="00DB3CF0">
      <w:pPr>
        <w:pStyle w:val="PargrafodaLista"/>
        <w:numPr>
          <w:ilvl w:val="0"/>
          <w:numId w:val="45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184431">
        <w:rPr>
          <w:rFonts w:ascii="Arial" w:hAnsi="Arial" w:cs="Arial"/>
        </w:rPr>
        <w:t>Despesas com transportes, até ao valor máximo da tarifa de transporte de zona de residência;</w:t>
      </w:r>
    </w:p>
    <w:p w:rsidR="00DB3CF0" w:rsidRPr="00184431" w:rsidRDefault="00DB3CF0" w:rsidP="00DB3CF0">
      <w:pPr>
        <w:pStyle w:val="PargrafodaLista"/>
        <w:numPr>
          <w:ilvl w:val="0"/>
          <w:numId w:val="45"/>
        </w:numPr>
        <w:spacing w:line="360" w:lineRule="auto"/>
        <w:ind w:left="851" w:hanging="491"/>
        <w:jc w:val="both"/>
        <w:rPr>
          <w:rFonts w:ascii="Arial" w:hAnsi="Arial" w:cs="Arial"/>
        </w:rPr>
      </w:pPr>
      <w:r w:rsidRPr="00184431">
        <w:rPr>
          <w:rFonts w:ascii="Arial" w:hAnsi="Arial" w:cs="Arial"/>
        </w:rPr>
        <w:t>Despesas com saúde e aquisição de medicamentes de uso continuado ou em caso de medicação crónica;</w:t>
      </w:r>
    </w:p>
    <w:p w:rsidR="00652EFE" w:rsidRPr="00184431" w:rsidRDefault="00DB3CF0" w:rsidP="00DB3CF0">
      <w:pPr>
        <w:pStyle w:val="PargrafodaLista"/>
        <w:spacing w:line="360" w:lineRule="auto"/>
        <w:ind w:left="851"/>
        <w:jc w:val="both"/>
        <w:rPr>
          <w:rFonts w:ascii="Arial" w:hAnsi="Arial" w:cs="Arial"/>
        </w:rPr>
      </w:pPr>
      <w:r w:rsidRPr="00184431">
        <w:rPr>
          <w:rFonts w:ascii="Arial" w:hAnsi="Arial" w:cs="Arial"/>
          <w:b/>
        </w:rPr>
        <w:t xml:space="preserve">4.1. </w:t>
      </w:r>
      <w:r w:rsidRPr="00184431">
        <w:rPr>
          <w:rFonts w:ascii="Arial" w:hAnsi="Arial" w:cs="Arial"/>
        </w:rPr>
        <w:t>Para além das despesas referidas no ponto 4., a comparticipação dos descendentes e outros familiares da resposta social ERPI</w:t>
      </w:r>
      <w:r w:rsidR="00652EFE" w:rsidRPr="00184431">
        <w:rPr>
          <w:rFonts w:ascii="Arial" w:hAnsi="Arial" w:cs="Arial"/>
        </w:rPr>
        <w:t>, é considerada</w:t>
      </w:r>
      <w:r w:rsidR="00184431">
        <w:rPr>
          <w:rFonts w:ascii="Arial" w:hAnsi="Arial" w:cs="Arial"/>
        </w:rPr>
        <w:t>, também</w:t>
      </w:r>
      <w:r w:rsidR="00652EFE" w:rsidRPr="00184431">
        <w:rPr>
          <w:rFonts w:ascii="Arial" w:hAnsi="Arial" w:cs="Arial"/>
        </w:rPr>
        <w:t>, como despesa do respetivo agregado familiar.</w:t>
      </w:r>
    </w:p>
    <w:p w:rsidR="00DB3CF0" w:rsidRPr="00184431" w:rsidRDefault="00652EFE" w:rsidP="00DB3CF0">
      <w:pPr>
        <w:pStyle w:val="PargrafodaLista"/>
        <w:spacing w:line="360" w:lineRule="auto"/>
        <w:ind w:left="851"/>
        <w:jc w:val="both"/>
        <w:rPr>
          <w:rFonts w:ascii="Arial" w:hAnsi="Arial" w:cs="Arial"/>
          <w:b/>
        </w:rPr>
      </w:pPr>
      <w:r w:rsidRPr="00184431">
        <w:rPr>
          <w:rFonts w:ascii="Arial" w:hAnsi="Arial" w:cs="Arial"/>
          <w:b/>
        </w:rPr>
        <w:t xml:space="preserve">4.2. </w:t>
      </w:r>
      <w:r w:rsidRPr="00184431">
        <w:rPr>
          <w:rFonts w:ascii="Arial" w:hAnsi="Arial" w:cs="Arial"/>
        </w:rPr>
        <w:t>Ao somatório das despesas referidas nas alíneas b),c) e d), do ponto 4 podem as ins</w:t>
      </w:r>
      <w:r w:rsidR="00184431">
        <w:rPr>
          <w:rFonts w:ascii="Arial" w:hAnsi="Arial" w:cs="Arial"/>
        </w:rPr>
        <w:t>tituições estabelecer</w:t>
      </w:r>
      <w:r w:rsidRPr="00184431">
        <w:rPr>
          <w:rFonts w:ascii="Arial" w:hAnsi="Arial" w:cs="Arial"/>
        </w:rPr>
        <w:t xml:space="preserve"> um limite máximo das despesas a co</w:t>
      </w:r>
      <w:r w:rsidR="00184431">
        <w:rPr>
          <w:rFonts w:ascii="Arial" w:hAnsi="Arial" w:cs="Arial"/>
        </w:rPr>
        <w:t xml:space="preserve">nsiderar, salvaguardando que o </w:t>
      </w:r>
      <w:r w:rsidRPr="00184431">
        <w:rPr>
          <w:rFonts w:ascii="Arial" w:hAnsi="Arial" w:cs="Arial"/>
        </w:rPr>
        <w:t>mesmo não seja superior à RMMG. Nos casos em que essa soma inferior RMMG, é considerado o valor real da despesa.</w:t>
      </w:r>
    </w:p>
    <w:p w:rsidR="008F16A0" w:rsidRPr="00184431" w:rsidRDefault="00991EC5" w:rsidP="00DB3CF0">
      <w:pPr>
        <w:pStyle w:val="PargrafodaLista"/>
        <w:numPr>
          <w:ilvl w:val="3"/>
          <w:numId w:val="44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184431">
        <w:rPr>
          <w:rFonts w:ascii="Arial" w:hAnsi="Arial" w:cs="Arial"/>
        </w:rPr>
        <w:t>A tabela de comparticipações familiares encontra-se afixada em local visível.</w:t>
      </w:r>
    </w:p>
    <w:p w:rsidR="00B04DC7" w:rsidRPr="009E4A03" w:rsidRDefault="00B04DC7" w:rsidP="009E4A03">
      <w:pPr>
        <w:spacing w:line="360" w:lineRule="auto"/>
        <w:jc w:val="center"/>
        <w:rPr>
          <w:rFonts w:ascii="Arial" w:eastAsia="Arial" w:hAnsi="Arial" w:cs="Arial"/>
          <w:b/>
          <w:color w:val="000000"/>
          <w:lang w:eastAsia="pt-PT"/>
        </w:rPr>
      </w:pPr>
    </w:p>
    <w:p w:rsidR="00C0069E" w:rsidRPr="00D42238" w:rsidRDefault="00C0069E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</w:t>
      </w:r>
      <w:r w:rsidR="000613B5">
        <w:rPr>
          <w:b/>
          <w:caps/>
          <w:szCs w:val="22"/>
        </w:rPr>
        <w:t>A</w:t>
      </w:r>
      <w:r w:rsidRPr="00D42238">
        <w:rPr>
          <w:b/>
          <w:caps/>
          <w:szCs w:val="22"/>
        </w:rPr>
        <w:t xml:space="preserve"> 15ª</w:t>
      </w:r>
    </w:p>
    <w:p w:rsidR="00C0069E" w:rsidRPr="00D42238" w:rsidRDefault="00C0069E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Pagamento da Mensalidade</w:t>
      </w:r>
    </w:p>
    <w:p w:rsidR="005E462D" w:rsidRPr="00397BF2" w:rsidRDefault="005E462D" w:rsidP="005E462D">
      <w:pPr>
        <w:pStyle w:val="PargrafodaLista"/>
        <w:numPr>
          <w:ilvl w:val="0"/>
          <w:numId w:val="43"/>
        </w:numPr>
        <w:spacing w:line="360" w:lineRule="auto"/>
        <w:ind w:left="567"/>
        <w:jc w:val="both"/>
        <w:rPr>
          <w:rFonts w:ascii="Arial" w:eastAsia="Arial" w:hAnsi="Arial" w:cs="Arial"/>
        </w:rPr>
      </w:pPr>
      <w:r w:rsidRPr="00397BF2">
        <w:rPr>
          <w:rFonts w:ascii="Arial" w:eastAsia="Arial" w:hAnsi="Arial" w:cs="Arial"/>
        </w:rPr>
        <w:t>O pagamento da comparticipação é efetuado no período entre as 9 horas e as 18 horas, na secretaria do Instituto de São José, ou por transferência bancária NIB:</w:t>
      </w:r>
      <w:r w:rsidRPr="00397BF2">
        <w:rPr>
          <w:rFonts w:ascii="Arial" w:hAnsi="Arial" w:cs="Arial"/>
          <w:color w:val="FF0000"/>
        </w:rPr>
        <w:t xml:space="preserve"> </w:t>
      </w:r>
      <w:r w:rsidRPr="00397BF2">
        <w:rPr>
          <w:rFonts w:ascii="Arial" w:hAnsi="Arial" w:cs="Arial"/>
        </w:rPr>
        <w:t>0033.0000.00006536</w:t>
      </w:r>
      <w:r w:rsidR="000613B5">
        <w:rPr>
          <w:rFonts w:ascii="Arial" w:hAnsi="Arial" w:cs="Arial"/>
        </w:rPr>
        <w:t>7</w:t>
      </w:r>
      <w:r w:rsidRPr="00397BF2">
        <w:rPr>
          <w:rFonts w:ascii="Arial" w:hAnsi="Arial" w:cs="Arial"/>
        </w:rPr>
        <w:t>86.43</w:t>
      </w:r>
      <w:r w:rsidRPr="00397BF2">
        <w:rPr>
          <w:rFonts w:ascii="Arial" w:eastAsia="Arial" w:hAnsi="Arial" w:cs="Arial"/>
        </w:rPr>
        <w:t xml:space="preserve"> entre o dia 1 e o dia 10 de cada mês.</w:t>
      </w:r>
    </w:p>
    <w:p w:rsidR="005E462D" w:rsidRPr="00604C94" w:rsidRDefault="005E462D" w:rsidP="005E462D">
      <w:pPr>
        <w:pStyle w:val="PargrafodaLista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604C94">
        <w:rPr>
          <w:rFonts w:ascii="Arial" w:hAnsi="Arial" w:cs="Arial"/>
        </w:rPr>
        <w:t>O pagamento da mensalidade refere-se ao mês que ainda decorre.</w:t>
      </w:r>
    </w:p>
    <w:p w:rsidR="00C0069E" w:rsidRPr="00C917D2" w:rsidRDefault="00C0069E" w:rsidP="00A8503B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Os Encarregados de Educação obrigam-se ao pagamento de mensalidades, correspondentes ao funcionamento do Estabelecimento, bem como a prestação pecuniária do Seguro Escolar.</w:t>
      </w:r>
    </w:p>
    <w:p w:rsidR="00C0069E" w:rsidRPr="00C917D2" w:rsidRDefault="00C0069E" w:rsidP="00A8503B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lastRenderedPageBreak/>
        <w:t>Quando houver irmãos a frequentar a Instituição, haverá uma redução de 20% no total das mensalidades.</w:t>
      </w:r>
    </w:p>
    <w:p w:rsidR="00C0069E" w:rsidRPr="00C917D2" w:rsidRDefault="00C0069E" w:rsidP="00A8503B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Os filhos de colaboradores da Instituição terão um desconto de 20% na mensalidade.</w:t>
      </w:r>
    </w:p>
    <w:p w:rsidR="00C0069E" w:rsidRPr="00C917D2" w:rsidRDefault="00C0069E" w:rsidP="00A8503B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Na ausênc</w:t>
      </w:r>
      <w:r w:rsidR="00635F2A">
        <w:rPr>
          <w:rFonts w:ascii="Arial" w:hAnsi="Arial" w:cs="Arial"/>
        </w:rPr>
        <w:t>ia igual ou superior a 15 dias, devidamente fundamentada, há um desconto de 25% da mensalidade;</w:t>
      </w:r>
    </w:p>
    <w:p w:rsidR="00B81D50" w:rsidRPr="00C917D2" w:rsidRDefault="00C0069E" w:rsidP="00A8503B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Na ausência igual ou superior a 30 dias, com justificação aceite pela Primeira Outorgante, haverá lugar a um</w:t>
      </w:r>
      <w:r w:rsidR="00B81D50" w:rsidRPr="00C917D2">
        <w:rPr>
          <w:rFonts w:ascii="Arial" w:hAnsi="Arial" w:cs="Arial"/>
        </w:rPr>
        <w:t>a redução na mensalidade de 50%</w:t>
      </w:r>
      <w:r w:rsidR="00635F2A">
        <w:rPr>
          <w:rFonts w:ascii="Arial" w:hAnsi="Arial" w:cs="Arial"/>
        </w:rPr>
        <w:t>;</w:t>
      </w:r>
    </w:p>
    <w:p w:rsidR="00C917D2" w:rsidRPr="00C917D2" w:rsidRDefault="00C917D2" w:rsidP="00A8503B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Por motivo de ausência prolongada até 6 meses, devidamente fundamentada, haverá um</w:t>
      </w:r>
      <w:r w:rsidR="00635F2A">
        <w:rPr>
          <w:rFonts w:ascii="Arial" w:hAnsi="Arial" w:cs="Arial"/>
        </w:rPr>
        <w:t>a redução na mensalidade de 75%;</w:t>
      </w:r>
    </w:p>
    <w:p w:rsidR="00B81D50" w:rsidRPr="00C917D2" w:rsidRDefault="00C917D2" w:rsidP="00A8503B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Perante ausências de pagamento superiores a sessenta dias, a Instituição poderá vir a suspender a permanência do </w:t>
      </w:r>
      <w:r w:rsidR="006F61E8">
        <w:rPr>
          <w:rFonts w:ascii="Arial" w:hAnsi="Arial" w:cs="Arial"/>
        </w:rPr>
        <w:t>utente/cliente</w:t>
      </w:r>
      <w:r w:rsidRPr="00C917D2">
        <w:rPr>
          <w:rFonts w:ascii="Arial" w:hAnsi="Arial" w:cs="Arial"/>
        </w:rPr>
        <w:t xml:space="preserve"> até este regularizar as suas mensalidades, após ser realizada</w:t>
      </w:r>
      <w:r w:rsidR="00635F2A">
        <w:rPr>
          <w:rFonts w:ascii="Arial" w:hAnsi="Arial" w:cs="Arial"/>
        </w:rPr>
        <w:t xml:space="preserve"> uma análise individual do caso;</w:t>
      </w:r>
    </w:p>
    <w:p w:rsidR="000F0075" w:rsidRDefault="00C0069E" w:rsidP="003530BD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As situações excecionais se</w:t>
      </w:r>
      <w:r w:rsidR="00B81D50" w:rsidRPr="00C917D2">
        <w:rPr>
          <w:rFonts w:ascii="Arial" w:hAnsi="Arial" w:cs="Arial"/>
        </w:rPr>
        <w:t>rão analisadas pontualmente pela</w:t>
      </w:r>
      <w:r w:rsidRPr="00C917D2">
        <w:rPr>
          <w:rFonts w:ascii="Arial" w:hAnsi="Arial" w:cs="Arial"/>
        </w:rPr>
        <w:t xml:space="preserve"> </w:t>
      </w:r>
      <w:r w:rsidR="00B81D50" w:rsidRPr="00C917D2">
        <w:rPr>
          <w:rFonts w:ascii="Arial" w:hAnsi="Arial" w:cs="Arial"/>
        </w:rPr>
        <w:t>Direção do Instituto</w:t>
      </w:r>
      <w:r w:rsidR="00CB6BF0">
        <w:rPr>
          <w:rFonts w:ascii="Arial" w:hAnsi="Arial" w:cs="Arial"/>
        </w:rPr>
        <w:t xml:space="preserve"> de</w:t>
      </w:r>
      <w:r w:rsidR="00B81D50" w:rsidRPr="00C917D2">
        <w:rPr>
          <w:rFonts w:ascii="Arial" w:hAnsi="Arial" w:cs="Arial"/>
        </w:rPr>
        <w:t xml:space="preserve"> São José</w:t>
      </w:r>
      <w:r w:rsidRPr="00C917D2">
        <w:rPr>
          <w:rFonts w:ascii="Arial" w:hAnsi="Arial" w:cs="Arial"/>
        </w:rPr>
        <w:t>.</w:t>
      </w:r>
    </w:p>
    <w:p w:rsidR="00184431" w:rsidRDefault="00184431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</w:p>
    <w:p w:rsidR="00B04DC7" w:rsidRPr="00D42238" w:rsidRDefault="00B81D50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16ª</w:t>
      </w:r>
    </w:p>
    <w:p w:rsidR="00B04DC7" w:rsidRPr="00D42238" w:rsidRDefault="00B04DC7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Refeições</w:t>
      </w:r>
    </w:p>
    <w:p w:rsidR="0075160B" w:rsidRPr="00CB6BF0" w:rsidRDefault="00C917D2" w:rsidP="00A8503B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CB6BF0">
        <w:rPr>
          <w:rFonts w:ascii="Arial" w:hAnsi="Arial" w:cs="Arial"/>
        </w:rPr>
        <w:t xml:space="preserve">As ementas são elaboradas por uma Engenheira Alimentar providenciando uma alimentação adequada, saudável e variada. As ementas serão afixadas, semanalmente, em local visível, podendo ser consultadas pelo </w:t>
      </w:r>
      <w:r w:rsidR="006F61E8" w:rsidRPr="00CB6BF0">
        <w:rPr>
          <w:rFonts w:ascii="Arial" w:hAnsi="Arial" w:cs="Arial"/>
        </w:rPr>
        <w:t>utente/cliente</w:t>
      </w:r>
      <w:r w:rsidRPr="00CB6BF0">
        <w:rPr>
          <w:rFonts w:ascii="Arial" w:hAnsi="Arial" w:cs="Arial"/>
        </w:rPr>
        <w:t>, família e/ou representante.</w:t>
      </w:r>
    </w:p>
    <w:p w:rsidR="00CF1C19" w:rsidRPr="00CF1C19" w:rsidRDefault="00CF1C19" w:rsidP="00A8503B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CF1C19">
        <w:rPr>
          <w:rFonts w:ascii="Arial" w:hAnsi="Arial" w:cs="Arial"/>
        </w:rPr>
        <w:t>A alimentação será ajustada a alergias alimentares, a intolerâncias alimentares e/ou à necessidade de dieta especial, desde que seja dada indicação médica nesse sentido e seja entregue uma fotocópia da prescrição médica à Direção Técnica.</w:t>
      </w:r>
    </w:p>
    <w:p w:rsidR="00CF1C19" w:rsidRDefault="00CF1C19" w:rsidP="00A8503B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CF1C19">
        <w:rPr>
          <w:rFonts w:ascii="Arial" w:hAnsi="Arial" w:cs="Arial"/>
        </w:rPr>
        <w:t>Sempre que as refeições sejam contratadas, deverão ser pagas, junto com a mensalidade.</w:t>
      </w:r>
    </w:p>
    <w:p w:rsidR="009E4A03" w:rsidRPr="003530BD" w:rsidRDefault="009E4A03" w:rsidP="003530BD">
      <w:pPr>
        <w:spacing w:line="276" w:lineRule="auto"/>
        <w:jc w:val="both"/>
        <w:rPr>
          <w:rFonts w:ascii="Arial" w:hAnsi="Arial" w:cs="Arial"/>
        </w:rPr>
      </w:pPr>
    </w:p>
    <w:p w:rsidR="00B04DC7" w:rsidRPr="00D42238" w:rsidRDefault="0075160B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17ª</w:t>
      </w:r>
    </w:p>
    <w:p w:rsidR="00CB6BF0" w:rsidRDefault="00B04DC7" w:rsidP="00CB6BF0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Deslocações</w:t>
      </w:r>
    </w:p>
    <w:p w:rsidR="00B04DC7" w:rsidRDefault="00B04DC7" w:rsidP="00CB6BF0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</w:pPr>
      <w:r w:rsidRPr="00C917D2">
        <w:t xml:space="preserve">Durante os passeios os </w:t>
      </w:r>
      <w:r w:rsidR="004371B4">
        <w:t>utentes/client</w:t>
      </w:r>
      <w:r w:rsidRPr="00C917D2">
        <w:t>es são sempre acompanhados pelos colaboradores da Instituição.</w:t>
      </w:r>
    </w:p>
    <w:p w:rsidR="00184431" w:rsidRDefault="00184431" w:rsidP="00CB6BF0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</w:pPr>
    </w:p>
    <w:p w:rsidR="00184431" w:rsidRDefault="00184431" w:rsidP="00CB6BF0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</w:pPr>
    </w:p>
    <w:p w:rsidR="00CB6BF0" w:rsidRPr="00CB6BF0" w:rsidRDefault="00CB6BF0" w:rsidP="00CB6BF0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rPr>
          <w:b/>
          <w:caps/>
          <w:szCs w:val="22"/>
        </w:rPr>
      </w:pPr>
    </w:p>
    <w:p w:rsidR="00B04DC7" w:rsidRPr="00D42238" w:rsidRDefault="0075160B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lastRenderedPageBreak/>
        <w:t>NORMA 18ª</w:t>
      </w:r>
    </w:p>
    <w:p w:rsidR="00B04DC7" w:rsidRPr="00D42238" w:rsidRDefault="00B04DC7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Quadro de Pessoal</w:t>
      </w:r>
    </w:p>
    <w:p w:rsidR="00B04DC7" w:rsidRPr="00C917D2" w:rsidRDefault="00B04DC7" w:rsidP="00D73DD6">
      <w:pPr>
        <w:spacing w:line="360" w:lineRule="auto"/>
        <w:ind w:left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O quadro de pessoal deste estabelecimento encontra-se afixado em local visível, contendo a indicação do número de recursos humanos, formação e conteúdo funcional, definido de acordo com a legislação em vigor.</w:t>
      </w:r>
    </w:p>
    <w:p w:rsidR="00B04DC7" w:rsidRDefault="00B04DC7" w:rsidP="009E4A03">
      <w:pPr>
        <w:spacing w:line="360" w:lineRule="auto"/>
        <w:jc w:val="center"/>
        <w:rPr>
          <w:rFonts w:ascii="Arial" w:eastAsia="Arial" w:hAnsi="Arial" w:cs="Arial"/>
          <w:b/>
          <w:color w:val="000000"/>
          <w:lang w:eastAsia="pt-PT"/>
        </w:rPr>
      </w:pPr>
    </w:p>
    <w:p w:rsidR="00B04DC7" w:rsidRPr="00D42238" w:rsidRDefault="0075160B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19ª</w:t>
      </w:r>
    </w:p>
    <w:p w:rsidR="00B04DC7" w:rsidRPr="00D42238" w:rsidRDefault="00B04DC7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Coordenação e orientação</w:t>
      </w:r>
    </w:p>
    <w:p w:rsidR="00D73DD6" w:rsidRDefault="00B04DC7" w:rsidP="00D73DD6">
      <w:pPr>
        <w:pStyle w:val="PargrafodaLista"/>
        <w:numPr>
          <w:ilvl w:val="0"/>
          <w:numId w:val="15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Esta resposta social é coordenada por uma Direção coadjuvada nas suas funções por um</w:t>
      </w:r>
      <w:r w:rsidR="00C85777" w:rsidRPr="00C917D2">
        <w:rPr>
          <w:rFonts w:ascii="Arial" w:hAnsi="Arial" w:cs="Arial"/>
        </w:rPr>
        <w:t>a</w:t>
      </w:r>
      <w:r w:rsidRPr="00C917D2">
        <w:rPr>
          <w:rFonts w:ascii="Arial" w:hAnsi="Arial" w:cs="Arial"/>
        </w:rPr>
        <w:t xml:space="preserve"> diretor</w:t>
      </w:r>
      <w:r w:rsidR="00C85777" w:rsidRPr="00C917D2">
        <w:rPr>
          <w:rFonts w:ascii="Arial" w:hAnsi="Arial" w:cs="Arial"/>
        </w:rPr>
        <w:t>a técnica</w:t>
      </w:r>
      <w:r w:rsidRPr="00C917D2">
        <w:rPr>
          <w:rFonts w:ascii="Arial" w:hAnsi="Arial" w:cs="Arial"/>
        </w:rPr>
        <w:t xml:space="preserve"> e educadora.</w:t>
      </w:r>
    </w:p>
    <w:p w:rsidR="00D73DD6" w:rsidRDefault="00CF1C19" w:rsidP="00D73DD6">
      <w:pPr>
        <w:pStyle w:val="PargrafodaLista"/>
        <w:numPr>
          <w:ilvl w:val="0"/>
          <w:numId w:val="15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t>À professora cabe a responsabilidade de dirigir o serviço, sendo responsável, perante a Diretora técnica/Direção, pelo funcionamento geral do mesmo.</w:t>
      </w:r>
    </w:p>
    <w:p w:rsidR="00B04DC7" w:rsidRPr="00D73DD6" w:rsidRDefault="00CF1C19" w:rsidP="00D73DD6">
      <w:pPr>
        <w:pStyle w:val="PargrafodaLista"/>
        <w:numPr>
          <w:ilvl w:val="0"/>
          <w:numId w:val="15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t>São funções da professora</w:t>
      </w:r>
      <w:r w:rsidR="00B04DC7" w:rsidRPr="00D73DD6">
        <w:rPr>
          <w:rFonts w:ascii="Arial" w:hAnsi="Arial" w:cs="Arial"/>
        </w:rPr>
        <w:t>, com</w:t>
      </w:r>
      <w:r w:rsidR="00C85777" w:rsidRPr="00D73DD6">
        <w:rPr>
          <w:rFonts w:ascii="Arial" w:hAnsi="Arial" w:cs="Arial"/>
        </w:rPr>
        <w:t xml:space="preserve"> a s</w:t>
      </w:r>
      <w:r w:rsidRPr="00D73DD6">
        <w:rPr>
          <w:rFonts w:ascii="Arial" w:hAnsi="Arial" w:cs="Arial"/>
        </w:rPr>
        <w:t>upervisão da diretora técnica</w:t>
      </w:r>
      <w:r w:rsidR="00B04DC7" w:rsidRPr="00D73DD6">
        <w:rPr>
          <w:rFonts w:ascii="Arial" w:hAnsi="Arial" w:cs="Arial"/>
        </w:rPr>
        <w:t>, designadamente:</w:t>
      </w:r>
    </w:p>
    <w:p w:rsidR="00D73DD6" w:rsidRDefault="00B04DC7" w:rsidP="00D73DD6">
      <w:pPr>
        <w:pStyle w:val="PargrafodaLista"/>
        <w:numPr>
          <w:ilvl w:val="1"/>
          <w:numId w:val="1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Dirigir o serviço, assumindo a responsabilidade pela programação, execução e avaliação das atividades;</w:t>
      </w:r>
    </w:p>
    <w:p w:rsidR="00D73DD6" w:rsidRDefault="00B04DC7" w:rsidP="00D73DD6">
      <w:pPr>
        <w:pStyle w:val="PargrafodaLista"/>
        <w:numPr>
          <w:ilvl w:val="1"/>
          <w:numId w:val="1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t xml:space="preserve">Elaborar, executar e garantir o estudo da situação do </w:t>
      </w:r>
      <w:r w:rsidR="006F61E8">
        <w:rPr>
          <w:rFonts w:ascii="Arial" w:hAnsi="Arial" w:cs="Arial"/>
        </w:rPr>
        <w:t>utente/cliente</w:t>
      </w:r>
      <w:r w:rsidRPr="00D73DD6">
        <w:rPr>
          <w:rFonts w:ascii="Arial" w:hAnsi="Arial" w:cs="Arial"/>
        </w:rPr>
        <w:t>;</w:t>
      </w:r>
    </w:p>
    <w:p w:rsidR="00C917D2" w:rsidRPr="00D73DD6" w:rsidRDefault="00B04DC7" w:rsidP="00D73DD6">
      <w:pPr>
        <w:pStyle w:val="PargrafodaLista"/>
        <w:numPr>
          <w:ilvl w:val="1"/>
          <w:numId w:val="1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t>Coordenar e supervisionar os recursos humanos afetos ao serviço.</w:t>
      </w:r>
    </w:p>
    <w:p w:rsidR="000F0075" w:rsidRDefault="000F0075" w:rsidP="00CF1C19">
      <w:pPr>
        <w:rPr>
          <w:rFonts w:ascii="Arial" w:hAnsi="Arial" w:cs="Arial"/>
          <w:b/>
        </w:rPr>
      </w:pPr>
    </w:p>
    <w:p w:rsidR="00FF34CC" w:rsidRPr="00D42238" w:rsidRDefault="00FF34CC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CAPÍTULO IV</w:t>
      </w:r>
    </w:p>
    <w:p w:rsidR="00FF34CC" w:rsidRDefault="00FF34CC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DIREITOS E DEVERES</w:t>
      </w:r>
    </w:p>
    <w:p w:rsidR="00184431" w:rsidRPr="00D42238" w:rsidRDefault="00184431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</w:p>
    <w:p w:rsidR="00FF34CC" w:rsidRPr="00D42238" w:rsidRDefault="00C85777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20ª</w:t>
      </w:r>
    </w:p>
    <w:p w:rsidR="00FF34CC" w:rsidRPr="00D42238" w:rsidRDefault="00FF34CC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 xml:space="preserve">Direitos dos </w:t>
      </w:r>
      <w:r w:rsidR="006F61E8">
        <w:rPr>
          <w:b/>
          <w:caps/>
          <w:szCs w:val="22"/>
        </w:rPr>
        <w:t>utente/cliente</w:t>
      </w:r>
      <w:r w:rsidRPr="00D42238">
        <w:rPr>
          <w:b/>
          <w:caps/>
          <w:szCs w:val="22"/>
        </w:rPr>
        <w:t>es, encarregados de educação e</w:t>
      </w:r>
      <w:r w:rsidR="00C85777" w:rsidRPr="00D42238">
        <w:rPr>
          <w:b/>
          <w:caps/>
          <w:szCs w:val="22"/>
        </w:rPr>
        <w:t>/ou</w:t>
      </w:r>
      <w:r w:rsidRPr="00D42238">
        <w:rPr>
          <w:b/>
          <w:caps/>
          <w:szCs w:val="22"/>
        </w:rPr>
        <w:t xml:space="preserve"> responsáveis</w:t>
      </w:r>
    </w:p>
    <w:p w:rsidR="00FF34CC" w:rsidRPr="00CF1C19" w:rsidRDefault="00FF34CC" w:rsidP="00D73DD6">
      <w:pPr>
        <w:pStyle w:val="PargrafodaLista"/>
        <w:numPr>
          <w:ilvl w:val="0"/>
          <w:numId w:val="33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F1C19">
        <w:rPr>
          <w:rFonts w:ascii="Arial" w:hAnsi="Arial" w:cs="Arial"/>
        </w:rPr>
        <w:t xml:space="preserve">O </w:t>
      </w:r>
      <w:r w:rsidR="006F61E8">
        <w:rPr>
          <w:rFonts w:ascii="Arial" w:hAnsi="Arial" w:cs="Arial"/>
        </w:rPr>
        <w:t>utente/cliente</w:t>
      </w:r>
      <w:r w:rsidRPr="00CF1C19">
        <w:rPr>
          <w:rFonts w:ascii="Arial" w:hAnsi="Arial" w:cs="Arial"/>
        </w:rPr>
        <w:t>, o encarregado de educação e o responsável têm direito, após a respetiva admissão a:</w:t>
      </w:r>
    </w:p>
    <w:p w:rsidR="00FF34CC" w:rsidRPr="00C917D2" w:rsidRDefault="00FF34CC" w:rsidP="00D73DD6">
      <w:pPr>
        <w:pStyle w:val="PargrafodaLista"/>
        <w:numPr>
          <w:ilvl w:val="0"/>
          <w:numId w:val="16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Obter a satisfação das suas necessidades físicas e sociais.</w:t>
      </w:r>
    </w:p>
    <w:p w:rsidR="00FF34CC" w:rsidRPr="00C917D2" w:rsidRDefault="00FF34CC" w:rsidP="00D73DD6">
      <w:pPr>
        <w:pStyle w:val="PargrafodaLista"/>
        <w:numPr>
          <w:ilvl w:val="0"/>
          <w:numId w:val="16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Igualdade de tratamento, independentemente da raça, religião, nacionalidade, idade, sexo ou condição social.</w:t>
      </w:r>
    </w:p>
    <w:p w:rsidR="00FF34CC" w:rsidRPr="00C917D2" w:rsidRDefault="00FF34CC" w:rsidP="00D73DD6">
      <w:pPr>
        <w:pStyle w:val="PargrafodaLista"/>
        <w:numPr>
          <w:ilvl w:val="0"/>
          <w:numId w:val="16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Utilização dos serviços e equipamentos do estabelecimento disponíveis para a </w:t>
      </w:r>
      <w:r w:rsidR="00C85777" w:rsidRPr="00C917D2">
        <w:rPr>
          <w:rFonts w:ascii="Arial" w:hAnsi="Arial" w:cs="Arial"/>
        </w:rPr>
        <w:t>respetiva</w:t>
      </w:r>
      <w:r w:rsidRPr="00C917D2">
        <w:rPr>
          <w:rFonts w:ascii="Arial" w:hAnsi="Arial" w:cs="Arial"/>
        </w:rPr>
        <w:t xml:space="preserve"> sala de atividades e espaços de recreio.</w:t>
      </w:r>
    </w:p>
    <w:p w:rsidR="00FF34CC" w:rsidRPr="00C917D2" w:rsidRDefault="00FF34CC" w:rsidP="00D73DD6">
      <w:pPr>
        <w:pStyle w:val="PargrafodaLista"/>
        <w:numPr>
          <w:ilvl w:val="0"/>
          <w:numId w:val="16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Ter assegurado a confidencialidade dos serviços prestados, sendo a sua vida privada respeitada e preservada.</w:t>
      </w:r>
    </w:p>
    <w:p w:rsidR="00FF34CC" w:rsidRPr="00C917D2" w:rsidRDefault="00FF34CC" w:rsidP="00D73DD6">
      <w:pPr>
        <w:pStyle w:val="PargrafodaLista"/>
        <w:numPr>
          <w:ilvl w:val="0"/>
          <w:numId w:val="16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lastRenderedPageBreak/>
        <w:t>Participar em todas as atividades do serviço da resposta social de acordo com os seus interesses e possibilidades.</w:t>
      </w:r>
    </w:p>
    <w:p w:rsidR="00FF34CC" w:rsidRPr="00C917D2" w:rsidRDefault="00FF34CC" w:rsidP="00D73DD6">
      <w:pPr>
        <w:pStyle w:val="PargrafodaLista"/>
        <w:numPr>
          <w:ilvl w:val="0"/>
          <w:numId w:val="16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Têm direito a ser respeitados pelas suas incapacidades e limitações por parte do pessoal e de todos os que com eles lidam.</w:t>
      </w:r>
    </w:p>
    <w:p w:rsidR="00FF34CC" w:rsidRPr="00C917D2" w:rsidRDefault="00FF34CC" w:rsidP="00D73DD6">
      <w:pPr>
        <w:pStyle w:val="PargrafodaLista"/>
        <w:numPr>
          <w:ilvl w:val="0"/>
          <w:numId w:val="16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Apresentar reclamações sobre o serviço à direção.</w:t>
      </w:r>
    </w:p>
    <w:p w:rsidR="00C85777" w:rsidRPr="00C85777" w:rsidRDefault="00C85777" w:rsidP="00C85777">
      <w:pPr>
        <w:pStyle w:val="PargrafodaLista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FF34CC" w:rsidRPr="00D42238" w:rsidRDefault="00FF34CC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</w:t>
      </w:r>
      <w:r w:rsidR="00C85777" w:rsidRPr="00D42238">
        <w:rPr>
          <w:b/>
          <w:caps/>
          <w:szCs w:val="22"/>
        </w:rPr>
        <w:t>ORMA 21ª</w:t>
      </w:r>
    </w:p>
    <w:p w:rsidR="00FF34CC" w:rsidRPr="00D42238" w:rsidRDefault="00FF34CC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 xml:space="preserve">Deveres dos </w:t>
      </w:r>
      <w:r w:rsidR="006F61E8">
        <w:rPr>
          <w:b/>
          <w:caps/>
          <w:szCs w:val="22"/>
        </w:rPr>
        <w:t>utente/cliente</w:t>
      </w:r>
      <w:r w:rsidRPr="00D42238">
        <w:rPr>
          <w:b/>
          <w:caps/>
          <w:szCs w:val="22"/>
        </w:rPr>
        <w:t>es, encarregados de educação e</w:t>
      </w:r>
      <w:r w:rsidR="00C85777" w:rsidRPr="00D42238">
        <w:rPr>
          <w:b/>
          <w:caps/>
          <w:szCs w:val="22"/>
        </w:rPr>
        <w:t>/ou</w:t>
      </w:r>
      <w:r w:rsidRPr="00D42238">
        <w:rPr>
          <w:b/>
          <w:caps/>
          <w:szCs w:val="22"/>
        </w:rPr>
        <w:t xml:space="preserve"> responsáveis</w:t>
      </w:r>
    </w:p>
    <w:p w:rsidR="00FF34CC" w:rsidRPr="00C917D2" w:rsidRDefault="00FF34CC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São deveres dos </w:t>
      </w:r>
      <w:r w:rsidR="006F61E8">
        <w:rPr>
          <w:rFonts w:ascii="Arial" w:hAnsi="Arial" w:cs="Arial"/>
        </w:rPr>
        <w:t>utente</w:t>
      </w:r>
      <w:r w:rsidR="004371B4">
        <w:rPr>
          <w:rFonts w:ascii="Arial" w:hAnsi="Arial" w:cs="Arial"/>
        </w:rPr>
        <w:t>s/client</w:t>
      </w:r>
      <w:r w:rsidRPr="00C917D2">
        <w:rPr>
          <w:rFonts w:ascii="Arial" w:hAnsi="Arial" w:cs="Arial"/>
        </w:rPr>
        <w:t>es, dos respetivos encarregados de educação e responsáveis:</w:t>
      </w:r>
    </w:p>
    <w:p w:rsidR="00D73DD6" w:rsidRDefault="00FF34CC" w:rsidP="00D73DD6">
      <w:pPr>
        <w:pStyle w:val="PargrafodaLista"/>
        <w:numPr>
          <w:ilvl w:val="1"/>
          <w:numId w:val="17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Tratar com respeito e dignidade os companheiros, funcionários e dirigentes da Instituição, respeitando e ajudando os outros.</w:t>
      </w:r>
    </w:p>
    <w:p w:rsidR="00D73DD6" w:rsidRDefault="00FF34CC" w:rsidP="00D73DD6">
      <w:pPr>
        <w:pStyle w:val="PargrafodaLista"/>
        <w:numPr>
          <w:ilvl w:val="1"/>
          <w:numId w:val="17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t xml:space="preserve">Não criar conflitos, nem mal-estar de modo a não prejudicar a harmonia da resposta social e o relacionamento entre </w:t>
      </w:r>
      <w:r w:rsidR="006F61E8">
        <w:rPr>
          <w:rFonts w:ascii="Arial" w:hAnsi="Arial" w:cs="Arial"/>
        </w:rPr>
        <w:t>utente/cliente</w:t>
      </w:r>
      <w:r w:rsidRPr="00D73DD6">
        <w:rPr>
          <w:rFonts w:ascii="Arial" w:hAnsi="Arial" w:cs="Arial"/>
        </w:rPr>
        <w:t xml:space="preserve"> e colaboradores.</w:t>
      </w:r>
    </w:p>
    <w:p w:rsidR="00FF34CC" w:rsidRPr="00D73DD6" w:rsidRDefault="00D73DD6" w:rsidP="00D73DD6">
      <w:pPr>
        <w:pStyle w:val="PargrafodaLista"/>
        <w:numPr>
          <w:ilvl w:val="1"/>
          <w:numId w:val="17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t>N</w:t>
      </w:r>
      <w:r w:rsidR="00FF34CC" w:rsidRPr="00D73DD6">
        <w:rPr>
          <w:rFonts w:ascii="Arial" w:hAnsi="Arial" w:cs="Arial"/>
        </w:rPr>
        <w:t>ão repreender ou ter algum comportamento incorreto para com o pessoal da instituição sob pretexto de deficiente serviço por este prestado, o qual deve ser comunicado à direção técnica.</w:t>
      </w:r>
    </w:p>
    <w:p w:rsidR="00FF34CC" w:rsidRPr="00C917D2" w:rsidRDefault="00FF34CC" w:rsidP="00D73DD6">
      <w:pPr>
        <w:pStyle w:val="PargrafodaLista"/>
        <w:numPr>
          <w:ilvl w:val="1"/>
          <w:numId w:val="17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Observar o cumprimento das normas expressas neste regulamento interno, bem como de outras decisões relativas ao seu funcionamento.</w:t>
      </w:r>
    </w:p>
    <w:p w:rsidR="00FF34CC" w:rsidRPr="00C917D2" w:rsidRDefault="00FF34CC" w:rsidP="00D73DD6">
      <w:pPr>
        <w:pStyle w:val="PargrafodaLista"/>
        <w:numPr>
          <w:ilvl w:val="1"/>
          <w:numId w:val="17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Proceder atempadamente ao pagamento da mensalidade, de acordo com o estabelecido.</w:t>
      </w:r>
    </w:p>
    <w:p w:rsidR="00FF34CC" w:rsidRPr="00C917D2" w:rsidRDefault="00FF34CC" w:rsidP="00D73DD6">
      <w:pPr>
        <w:pStyle w:val="PargrafodaLista"/>
        <w:numPr>
          <w:ilvl w:val="1"/>
          <w:numId w:val="17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Cumprir os horários fixados.</w:t>
      </w:r>
    </w:p>
    <w:p w:rsidR="00FF34CC" w:rsidRPr="00C917D2" w:rsidRDefault="00FF34CC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Só é permitida a saída dos </w:t>
      </w:r>
      <w:r w:rsidR="006F61E8">
        <w:rPr>
          <w:rFonts w:ascii="Arial" w:hAnsi="Arial" w:cs="Arial"/>
        </w:rPr>
        <w:t>utente</w:t>
      </w:r>
      <w:r w:rsidR="004371B4">
        <w:rPr>
          <w:rFonts w:ascii="Arial" w:hAnsi="Arial" w:cs="Arial"/>
        </w:rPr>
        <w:t>s/client</w:t>
      </w:r>
      <w:r w:rsidRPr="00C917D2">
        <w:rPr>
          <w:rFonts w:ascii="Arial" w:hAnsi="Arial" w:cs="Arial"/>
        </w:rPr>
        <w:t>es das instalações quando acompanhadas pelas pessoas responsáveis ou quando indicadas por estas para o efeito e devidamente credenciadas.</w:t>
      </w:r>
    </w:p>
    <w:p w:rsidR="00FF34CC" w:rsidRPr="00C917D2" w:rsidRDefault="00FF34CC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Nu</w:t>
      </w:r>
      <w:r w:rsidR="004371B4">
        <w:rPr>
          <w:rFonts w:ascii="Arial" w:hAnsi="Arial" w:cs="Arial"/>
        </w:rPr>
        <w:t xml:space="preserve">nca será permitida a entrega do </w:t>
      </w:r>
      <w:r w:rsidR="006F61E8">
        <w:rPr>
          <w:rFonts w:ascii="Arial" w:hAnsi="Arial" w:cs="Arial"/>
        </w:rPr>
        <w:t>utente/cliente</w:t>
      </w:r>
      <w:r w:rsidRPr="00C917D2">
        <w:rPr>
          <w:rFonts w:ascii="Arial" w:hAnsi="Arial" w:cs="Arial"/>
        </w:rPr>
        <w:t>, sem autorização expressa dos seus responsáveis.</w:t>
      </w:r>
    </w:p>
    <w:p w:rsidR="00FF34CC" w:rsidRPr="00C917D2" w:rsidRDefault="00FF34CC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Em caso de definição judicial das responsabilidades parentais, não se entrega a criança ao progenitor que não tem as responsabilidades parentais da criança</w:t>
      </w:r>
      <w:r w:rsidR="004371B4">
        <w:rPr>
          <w:rFonts w:ascii="Arial" w:hAnsi="Arial" w:cs="Arial"/>
        </w:rPr>
        <w:t xml:space="preserve">. Deve o </w:t>
      </w:r>
      <w:r w:rsidR="004371B4" w:rsidRPr="00C917D2">
        <w:rPr>
          <w:rFonts w:ascii="Arial" w:hAnsi="Arial" w:cs="Arial"/>
        </w:rPr>
        <w:t>progenitor</w:t>
      </w:r>
      <w:r w:rsidR="004371B4">
        <w:rPr>
          <w:rFonts w:ascii="Arial" w:hAnsi="Arial" w:cs="Arial"/>
        </w:rPr>
        <w:t>,</w:t>
      </w:r>
      <w:r w:rsidR="004371B4" w:rsidRPr="00C917D2">
        <w:rPr>
          <w:rFonts w:ascii="Arial" w:hAnsi="Arial" w:cs="Arial"/>
        </w:rPr>
        <w:t xml:space="preserve"> que tem essas responsabilidades</w:t>
      </w:r>
      <w:r w:rsidR="00CB6BF0">
        <w:rPr>
          <w:rFonts w:ascii="Arial" w:hAnsi="Arial" w:cs="Arial"/>
        </w:rPr>
        <w:t xml:space="preserve">, comunicar à instituição </w:t>
      </w:r>
      <w:r w:rsidR="004371B4">
        <w:rPr>
          <w:rFonts w:ascii="Arial" w:hAnsi="Arial" w:cs="Arial"/>
        </w:rPr>
        <w:t>essa autorização</w:t>
      </w:r>
      <w:r w:rsidRPr="00C917D2">
        <w:rPr>
          <w:rFonts w:ascii="Arial" w:hAnsi="Arial" w:cs="Arial"/>
        </w:rPr>
        <w:t>.</w:t>
      </w:r>
    </w:p>
    <w:p w:rsidR="00FF34CC" w:rsidRPr="00C917D2" w:rsidRDefault="00231B6B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Os </w:t>
      </w:r>
      <w:r w:rsidR="00FF34CC" w:rsidRPr="00C917D2">
        <w:rPr>
          <w:rFonts w:ascii="Arial" w:hAnsi="Arial" w:cs="Arial"/>
        </w:rPr>
        <w:t xml:space="preserve">encarregados de educação ou responsáveis deverão assegurar que o </w:t>
      </w:r>
      <w:r w:rsidR="006F61E8">
        <w:rPr>
          <w:rFonts w:ascii="Arial" w:hAnsi="Arial" w:cs="Arial"/>
        </w:rPr>
        <w:t>utente/cliente</w:t>
      </w:r>
      <w:r w:rsidR="00FF34CC" w:rsidRPr="00C917D2">
        <w:rPr>
          <w:rFonts w:ascii="Arial" w:hAnsi="Arial" w:cs="Arial"/>
        </w:rPr>
        <w:t xml:space="preserve"> não permaneça na resposta social para além do horário de funcionamento.</w:t>
      </w:r>
    </w:p>
    <w:p w:rsidR="00FF34CC" w:rsidRPr="00C917D2" w:rsidRDefault="00231B6B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lastRenderedPageBreak/>
        <w:t xml:space="preserve">Os </w:t>
      </w:r>
      <w:r w:rsidR="00FF34CC" w:rsidRPr="00C917D2">
        <w:rPr>
          <w:rFonts w:ascii="Arial" w:hAnsi="Arial" w:cs="Arial"/>
        </w:rPr>
        <w:t>encarregados de educação ou responsáveis devem comunicar previamente à educadora a falta da criança; e no caso de súbito imprevisto, comunicar o mais rapidamente possível tal falta.</w:t>
      </w:r>
    </w:p>
    <w:p w:rsidR="00FF34CC" w:rsidRPr="00C917D2" w:rsidRDefault="00231B6B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Os </w:t>
      </w:r>
      <w:r w:rsidR="00FF34CC" w:rsidRPr="00C917D2">
        <w:rPr>
          <w:rFonts w:ascii="Arial" w:hAnsi="Arial" w:cs="Arial"/>
        </w:rPr>
        <w:t xml:space="preserve">encarregados de educação ou responsáveis devem prestar todas as informações com verdade e lealdade, nomeadamente as respeitantes ao estado de saúde do </w:t>
      </w:r>
      <w:r w:rsidR="006F61E8">
        <w:rPr>
          <w:rFonts w:ascii="Arial" w:hAnsi="Arial" w:cs="Arial"/>
        </w:rPr>
        <w:t>utente/cliente</w:t>
      </w:r>
      <w:r w:rsidR="00FF34CC" w:rsidRPr="00C917D2">
        <w:rPr>
          <w:rFonts w:ascii="Arial" w:hAnsi="Arial" w:cs="Arial"/>
        </w:rPr>
        <w:t>.</w:t>
      </w:r>
    </w:p>
    <w:p w:rsidR="00FF34CC" w:rsidRPr="00C917D2" w:rsidRDefault="00FF34CC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Caso a criança tenha de tomar um medicamento no horário de frequência desta responsabilidade social, o encarregado de educação ou responsável deverá comunicar à educadora ou auxiliar de educação, a dose e o horário da administração do mesmo, responsabilizando-se pela situação.</w:t>
      </w:r>
    </w:p>
    <w:p w:rsidR="00FF34CC" w:rsidRPr="00C917D2" w:rsidRDefault="00FF34CC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Se </w:t>
      </w:r>
      <w:r w:rsidR="006F61E8">
        <w:rPr>
          <w:rFonts w:ascii="Arial" w:hAnsi="Arial" w:cs="Arial"/>
        </w:rPr>
        <w:t>utente/cliente</w:t>
      </w:r>
      <w:r w:rsidRPr="00C917D2">
        <w:rPr>
          <w:rFonts w:ascii="Arial" w:hAnsi="Arial" w:cs="Arial"/>
        </w:rPr>
        <w:t xml:space="preserve"> estiver com alguma doença </w:t>
      </w:r>
      <w:r w:rsidR="00C917D2" w:rsidRPr="00C917D2">
        <w:rPr>
          <w:rFonts w:ascii="Arial" w:hAnsi="Arial" w:cs="Arial"/>
        </w:rPr>
        <w:t>infectocontagiosa</w:t>
      </w:r>
      <w:r w:rsidRPr="00C917D2">
        <w:rPr>
          <w:rFonts w:ascii="Arial" w:hAnsi="Arial" w:cs="Arial"/>
        </w:rPr>
        <w:t>, só poderá frequentar a resposta social, mediante a apresentação de declaração médica da inexistência de qualquer perigo ou contágio.</w:t>
      </w:r>
    </w:p>
    <w:p w:rsidR="00FF34CC" w:rsidRPr="00C917D2" w:rsidRDefault="00FF34CC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Se qualquer sintoma se verificar ao longo do dia, a insti</w:t>
      </w:r>
      <w:r w:rsidR="00CB6BF0">
        <w:rPr>
          <w:rFonts w:ascii="Arial" w:hAnsi="Arial" w:cs="Arial"/>
        </w:rPr>
        <w:t>tuição, providenciará para que o</w:t>
      </w:r>
      <w:r w:rsidRPr="00C917D2">
        <w:rPr>
          <w:rFonts w:ascii="Arial" w:hAnsi="Arial" w:cs="Arial"/>
        </w:rPr>
        <w:t xml:space="preserve"> </w:t>
      </w:r>
      <w:r w:rsidR="006F61E8">
        <w:rPr>
          <w:rFonts w:ascii="Arial" w:hAnsi="Arial" w:cs="Arial"/>
        </w:rPr>
        <w:t>utente/cliente</w:t>
      </w:r>
      <w:r w:rsidRPr="00C917D2">
        <w:rPr>
          <w:rFonts w:ascii="Arial" w:hAnsi="Arial" w:cs="Arial"/>
        </w:rPr>
        <w:t xml:space="preserve"> seja isolado e, no espaço de tempo possível seja evacuado das instalações, para o hospital, centro de saúde ou domicílio, se a situação assim o exigir, mediante o respetivo aviso do encarregado de educação ou responsável.</w:t>
      </w:r>
    </w:p>
    <w:p w:rsidR="00FF34CC" w:rsidRPr="00C917D2" w:rsidRDefault="00FF34CC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Os </w:t>
      </w:r>
      <w:r w:rsidR="006F61E8">
        <w:rPr>
          <w:rFonts w:ascii="Arial" w:hAnsi="Arial" w:cs="Arial"/>
        </w:rPr>
        <w:t>utente/cliente</w:t>
      </w:r>
      <w:r w:rsidRPr="00C917D2">
        <w:rPr>
          <w:rFonts w:ascii="Arial" w:hAnsi="Arial" w:cs="Arial"/>
        </w:rPr>
        <w:t>s devem frequentar as instalações do Instituto de São José limpos e vestidos de acordo com as respetivas idades.</w:t>
      </w:r>
    </w:p>
    <w:p w:rsidR="00FF34CC" w:rsidRPr="00C917D2" w:rsidRDefault="00FF34CC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A existência de parasitas ou dúvida de possíveis vestígios, e a falta de higiene corporal ou despiste de qualquer doença </w:t>
      </w:r>
      <w:r w:rsidR="00231B6B" w:rsidRPr="00C917D2">
        <w:rPr>
          <w:rFonts w:ascii="Arial" w:hAnsi="Arial" w:cs="Arial"/>
        </w:rPr>
        <w:t>infectocontagiosa</w:t>
      </w:r>
      <w:r w:rsidRPr="00C917D2">
        <w:rPr>
          <w:rFonts w:ascii="Arial" w:hAnsi="Arial" w:cs="Arial"/>
        </w:rPr>
        <w:t xml:space="preserve"> são obstáculo à permanência dos </w:t>
      </w:r>
      <w:r w:rsidR="004371B4">
        <w:rPr>
          <w:rFonts w:ascii="Arial" w:hAnsi="Arial" w:cs="Arial"/>
        </w:rPr>
        <w:t>utente</w:t>
      </w:r>
      <w:r w:rsidR="00CB6BF0">
        <w:rPr>
          <w:rFonts w:ascii="Arial" w:hAnsi="Arial" w:cs="Arial"/>
        </w:rPr>
        <w:t>s</w:t>
      </w:r>
      <w:r w:rsidR="004371B4">
        <w:rPr>
          <w:rFonts w:ascii="Arial" w:hAnsi="Arial" w:cs="Arial"/>
        </w:rPr>
        <w:t>/client</w:t>
      </w:r>
      <w:r w:rsidRPr="00C917D2">
        <w:rPr>
          <w:rFonts w:ascii="Arial" w:hAnsi="Arial" w:cs="Arial"/>
        </w:rPr>
        <w:t>es na resposta social, devendo ser resolvidos rapidamente.</w:t>
      </w:r>
    </w:p>
    <w:p w:rsidR="00FF34CC" w:rsidRDefault="00FF34CC" w:rsidP="00D73DD6">
      <w:pPr>
        <w:pStyle w:val="PargrafodaLista"/>
        <w:numPr>
          <w:ilvl w:val="0"/>
          <w:numId w:val="17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Os encarregados de educação, responsáveis e </w:t>
      </w:r>
      <w:r w:rsidR="006F61E8">
        <w:rPr>
          <w:rFonts w:ascii="Arial" w:hAnsi="Arial" w:cs="Arial"/>
        </w:rPr>
        <w:t>utente</w:t>
      </w:r>
      <w:r w:rsidR="004371B4">
        <w:rPr>
          <w:rFonts w:ascii="Arial" w:hAnsi="Arial" w:cs="Arial"/>
        </w:rPr>
        <w:t>s</w:t>
      </w:r>
      <w:r w:rsidR="006F61E8">
        <w:rPr>
          <w:rFonts w:ascii="Arial" w:hAnsi="Arial" w:cs="Arial"/>
        </w:rPr>
        <w:t>/cliente</w:t>
      </w:r>
      <w:r w:rsidRPr="00C917D2">
        <w:rPr>
          <w:rFonts w:ascii="Arial" w:hAnsi="Arial" w:cs="Arial"/>
        </w:rPr>
        <w:t>s devem cumprir as normas e o espírito deste regulamento.</w:t>
      </w:r>
    </w:p>
    <w:p w:rsidR="000F0075" w:rsidRPr="00C917D2" w:rsidRDefault="000F0075" w:rsidP="000F0075">
      <w:pPr>
        <w:pStyle w:val="PargrafodaLista"/>
        <w:spacing w:line="276" w:lineRule="auto"/>
        <w:ind w:left="284"/>
        <w:jc w:val="both"/>
        <w:rPr>
          <w:rFonts w:ascii="Arial" w:hAnsi="Arial" w:cs="Arial"/>
        </w:rPr>
      </w:pPr>
    </w:p>
    <w:p w:rsidR="00CC704B" w:rsidRPr="00D42238" w:rsidRDefault="00102B7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22ª</w:t>
      </w:r>
    </w:p>
    <w:p w:rsidR="00CC704B" w:rsidRPr="00D42238" w:rsidRDefault="00CC704B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Direitos da Instituição</w:t>
      </w:r>
    </w:p>
    <w:p w:rsidR="00CC704B" w:rsidRPr="00C917D2" w:rsidRDefault="00CC704B" w:rsidP="00D73DD6">
      <w:pPr>
        <w:pStyle w:val="PargrafodaLista"/>
        <w:numPr>
          <w:ilvl w:val="0"/>
          <w:numId w:val="18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São direitos do Instituto de São José:</w:t>
      </w:r>
    </w:p>
    <w:p w:rsidR="00CC704B" w:rsidRPr="00C917D2" w:rsidRDefault="00CC704B" w:rsidP="00D73DD6">
      <w:pPr>
        <w:pStyle w:val="PargrafodaLista"/>
        <w:numPr>
          <w:ilvl w:val="0"/>
          <w:numId w:val="19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Os dirigentes e funcionários, serem tratados com respeito e dignidade.</w:t>
      </w:r>
    </w:p>
    <w:p w:rsidR="00CC704B" w:rsidRPr="00C917D2" w:rsidRDefault="00CC704B" w:rsidP="00D73DD6">
      <w:pPr>
        <w:pStyle w:val="PargrafodaLista"/>
        <w:numPr>
          <w:ilvl w:val="0"/>
          <w:numId w:val="19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Fazer cumprir com o que foi acordado no ato da admissão, de forma a respeitar e dar continuidade ao bom funcionamento deste serviço.</w:t>
      </w:r>
    </w:p>
    <w:p w:rsidR="00CC704B" w:rsidRPr="00C917D2" w:rsidRDefault="00CC704B" w:rsidP="00D73DD6">
      <w:pPr>
        <w:pStyle w:val="PargrafodaLista"/>
        <w:numPr>
          <w:ilvl w:val="0"/>
          <w:numId w:val="19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Receber as comparticipações mensais e outros pagamentos devidos, nos prazos fixados.</w:t>
      </w:r>
    </w:p>
    <w:p w:rsidR="00CC704B" w:rsidRPr="00C917D2" w:rsidRDefault="00CC704B" w:rsidP="00D73DD6">
      <w:pPr>
        <w:pStyle w:val="PargrafodaLista"/>
        <w:numPr>
          <w:ilvl w:val="0"/>
          <w:numId w:val="19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Ver respeitado o seu património.</w:t>
      </w:r>
    </w:p>
    <w:p w:rsidR="00CC704B" w:rsidRPr="00C917D2" w:rsidRDefault="00CC704B" w:rsidP="00D73DD6">
      <w:pPr>
        <w:pStyle w:val="PargrafodaLista"/>
        <w:numPr>
          <w:ilvl w:val="0"/>
          <w:numId w:val="19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lastRenderedPageBreak/>
        <w:t xml:space="preserve">Ser informado relativamente às características e necessidades biopsicossociais de cada </w:t>
      </w:r>
      <w:r w:rsidR="006F61E8">
        <w:rPr>
          <w:rFonts w:ascii="Arial" w:hAnsi="Arial" w:cs="Arial"/>
        </w:rPr>
        <w:t>utente/cliente</w:t>
      </w:r>
      <w:r w:rsidRPr="00C917D2">
        <w:rPr>
          <w:rFonts w:ascii="Arial" w:hAnsi="Arial" w:cs="Arial"/>
        </w:rPr>
        <w:t>.</w:t>
      </w:r>
    </w:p>
    <w:p w:rsidR="00CC704B" w:rsidRPr="00C917D2" w:rsidRDefault="00CC704B" w:rsidP="00D73DD6">
      <w:pPr>
        <w:pStyle w:val="PargrafodaLista"/>
        <w:numPr>
          <w:ilvl w:val="0"/>
          <w:numId w:val="19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Reunir com o encarregado de educação ou responsável.</w:t>
      </w:r>
    </w:p>
    <w:p w:rsidR="00CC704B" w:rsidRPr="00C917D2" w:rsidRDefault="00CC704B" w:rsidP="00D73DD6">
      <w:pPr>
        <w:pStyle w:val="PargrafodaLista"/>
        <w:numPr>
          <w:ilvl w:val="0"/>
          <w:numId w:val="18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À instituição é reservado o direito de suspender ou interromper o serviço, sempre que os </w:t>
      </w:r>
      <w:r w:rsidR="006F61E8">
        <w:rPr>
          <w:rFonts w:ascii="Arial" w:hAnsi="Arial" w:cs="Arial"/>
        </w:rPr>
        <w:t>utente</w:t>
      </w:r>
      <w:r w:rsidR="004371B4">
        <w:rPr>
          <w:rFonts w:ascii="Arial" w:hAnsi="Arial" w:cs="Arial"/>
        </w:rPr>
        <w:t>s/client</w:t>
      </w:r>
      <w:r w:rsidRPr="00C917D2">
        <w:rPr>
          <w:rFonts w:ascii="Arial" w:hAnsi="Arial" w:cs="Arial"/>
        </w:rPr>
        <w:t>es, encarregados de educação ou responsáveis, violem, grave ou reiteradamente, as regras constantes do presente regulamento; ou de forma muito particular, quando ponham em causa ou prejudiquem a boa organização dos serviços, as condições e o ambiente necessário à eficaz prestação dos mesmos, bem como o relacionamento com terceiros ou a imagem da própria instituição.</w:t>
      </w:r>
    </w:p>
    <w:p w:rsidR="00251602" w:rsidRPr="00CF1C19" w:rsidRDefault="00CC704B" w:rsidP="00D73DD6">
      <w:pPr>
        <w:pStyle w:val="PargrafodaLista"/>
        <w:numPr>
          <w:ilvl w:val="0"/>
          <w:numId w:val="18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Na eventualidade do nome da Instituição ser denegrido por injúria ou calúnia, por parte dos </w:t>
      </w:r>
      <w:r w:rsidR="006F61E8">
        <w:rPr>
          <w:rFonts w:ascii="Arial" w:hAnsi="Arial" w:cs="Arial"/>
        </w:rPr>
        <w:t>utente</w:t>
      </w:r>
      <w:r w:rsidR="004371B4">
        <w:rPr>
          <w:rFonts w:ascii="Arial" w:hAnsi="Arial" w:cs="Arial"/>
        </w:rPr>
        <w:t>s/client</w:t>
      </w:r>
      <w:r w:rsidRPr="00C917D2">
        <w:rPr>
          <w:rFonts w:ascii="Arial" w:hAnsi="Arial" w:cs="Arial"/>
        </w:rPr>
        <w:t>es, familiares, encarregados de educação ou responsáveis, procederá esta Instituição ao apuramento de responsabilidades, podendo inclusivamente recorrer à via judicial.</w:t>
      </w:r>
    </w:p>
    <w:p w:rsidR="00C917D2" w:rsidRDefault="00C917D2" w:rsidP="00275892">
      <w:pPr>
        <w:jc w:val="center"/>
        <w:rPr>
          <w:rFonts w:ascii="Times New Roman" w:hAnsi="Times New Roman" w:cs="Times New Roman"/>
          <w:b/>
          <w:sz w:val="24"/>
        </w:rPr>
      </w:pPr>
    </w:p>
    <w:p w:rsidR="00275892" w:rsidRPr="00D42238" w:rsidRDefault="00102B7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23ª</w:t>
      </w:r>
    </w:p>
    <w:p w:rsidR="00275892" w:rsidRPr="00D42238" w:rsidRDefault="0027589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Deveres da Instituição</w:t>
      </w:r>
    </w:p>
    <w:p w:rsidR="00275892" w:rsidRPr="00C917D2" w:rsidRDefault="00275892" w:rsidP="004905AF">
      <w:pPr>
        <w:spacing w:line="360" w:lineRule="auto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Sem prejuízo das regras genericamente estabelecidas neste Regulamento, a Instituição tem ainda os seguintes deveres:</w:t>
      </w:r>
    </w:p>
    <w:p w:rsidR="00275892" w:rsidRPr="00C917D2" w:rsidRDefault="00275892" w:rsidP="00D73DD6">
      <w:pPr>
        <w:pStyle w:val="PargrafodaLista"/>
        <w:numPr>
          <w:ilvl w:val="0"/>
          <w:numId w:val="20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Garantir a qualidade e bom funcionamento dos serviços prestados, bem como, o conforto necessário ao bem-estar do </w:t>
      </w:r>
      <w:r w:rsidR="006F61E8">
        <w:rPr>
          <w:rFonts w:ascii="Arial" w:hAnsi="Arial" w:cs="Arial"/>
        </w:rPr>
        <w:t>utente/cliente</w:t>
      </w:r>
      <w:r w:rsidRPr="00C917D2">
        <w:rPr>
          <w:rFonts w:ascii="Arial" w:hAnsi="Arial" w:cs="Arial"/>
        </w:rPr>
        <w:t>.</w:t>
      </w:r>
    </w:p>
    <w:p w:rsidR="00275892" w:rsidRPr="00C917D2" w:rsidRDefault="00275892" w:rsidP="00D73DD6">
      <w:pPr>
        <w:pStyle w:val="PargrafodaLista"/>
        <w:numPr>
          <w:ilvl w:val="0"/>
          <w:numId w:val="20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Garantir a individualidade e a privacidade de cada </w:t>
      </w:r>
      <w:r w:rsidR="006F61E8">
        <w:rPr>
          <w:rFonts w:ascii="Arial" w:hAnsi="Arial" w:cs="Arial"/>
        </w:rPr>
        <w:t>utente/cliente</w:t>
      </w:r>
      <w:r w:rsidRPr="00C917D2">
        <w:rPr>
          <w:rFonts w:ascii="Arial" w:hAnsi="Arial" w:cs="Arial"/>
        </w:rPr>
        <w:t>.</w:t>
      </w:r>
    </w:p>
    <w:p w:rsidR="00275892" w:rsidRPr="00C917D2" w:rsidRDefault="00275892" w:rsidP="00D73DD6">
      <w:pPr>
        <w:pStyle w:val="PargrafodaLista"/>
        <w:numPr>
          <w:ilvl w:val="0"/>
          <w:numId w:val="20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Garantir o </w:t>
      </w:r>
      <w:r w:rsidR="00CB6BF0" w:rsidRPr="00C917D2">
        <w:rPr>
          <w:rFonts w:ascii="Arial" w:hAnsi="Arial" w:cs="Arial"/>
        </w:rPr>
        <w:t>sigil</w:t>
      </w:r>
      <w:r w:rsidR="00CB6BF0">
        <w:rPr>
          <w:rFonts w:ascii="Arial" w:hAnsi="Arial" w:cs="Arial"/>
        </w:rPr>
        <w:t>o</w:t>
      </w:r>
      <w:r w:rsidRPr="00C917D2">
        <w:rPr>
          <w:rFonts w:ascii="Arial" w:hAnsi="Arial" w:cs="Arial"/>
        </w:rPr>
        <w:t xml:space="preserve"> dos dados constantes nos processos individuais dos </w:t>
      </w:r>
      <w:r w:rsidR="004371B4">
        <w:rPr>
          <w:rFonts w:ascii="Arial" w:hAnsi="Arial" w:cs="Arial"/>
        </w:rPr>
        <w:t>utentes/client</w:t>
      </w:r>
      <w:r w:rsidRPr="00C917D2">
        <w:rPr>
          <w:rFonts w:ascii="Arial" w:hAnsi="Arial" w:cs="Arial"/>
        </w:rPr>
        <w:t>es.</w:t>
      </w:r>
    </w:p>
    <w:p w:rsidR="00275892" w:rsidRPr="00C917D2" w:rsidRDefault="00275892" w:rsidP="00D73DD6">
      <w:pPr>
        <w:pStyle w:val="PargrafodaLista"/>
        <w:numPr>
          <w:ilvl w:val="0"/>
          <w:numId w:val="20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Desenvolver as atividades necessárias e adequadas de forma a contribuir para o bem-estar dos </w:t>
      </w:r>
      <w:r w:rsidR="006F61E8">
        <w:rPr>
          <w:rFonts w:ascii="Arial" w:hAnsi="Arial" w:cs="Arial"/>
        </w:rPr>
        <w:t>utente</w:t>
      </w:r>
      <w:r w:rsidR="004371B4">
        <w:rPr>
          <w:rFonts w:ascii="Arial" w:hAnsi="Arial" w:cs="Arial"/>
        </w:rPr>
        <w:t>s/client</w:t>
      </w:r>
      <w:r w:rsidRPr="00C917D2">
        <w:rPr>
          <w:rFonts w:ascii="Arial" w:hAnsi="Arial" w:cs="Arial"/>
        </w:rPr>
        <w:t>es.</w:t>
      </w:r>
    </w:p>
    <w:p w:rsidR="00275892" w:rsidRPr="00C917D2" w:rsidRDefault="00275892" w:rsidP="00D73DD6">
      <w:pPr>
        <w:pStyle w:val="PargrafodaLista"/>
        <w:numPr>
          <w:ilvl w:val="0"/>
          <w:numId w:val="20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Assegurar proporcionalmente a existência de recursos humanos necessários.</w:t>
      </w:r>
    </w:p>
    <w:p w:rsidR="00102B72" w:rsidRDefault="00102B72" w:rsidP="00D73DD6">
      <w:pPr>
        <w:pStyle w:val="PargrafodaLista"/>
        <w:numPr>
          <w:ilvl w:val="0"/>
          <w:numId w:val="20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Manter os processos </w:t>
      </w:r>
      <w:r w:rsidR="00CB6BF0">
        <w:rPr>
          <w:rFonts w:ascii="Arial" w:hAnsi="Arial" w:cs="Arial"/>
        </w:rPr>
        <w:t xml:space="preserve">dos utentes/clientes </w:t>
      </w:r>
      <w:r w:rsidRPr="00C917D2">
        <w:rPr>
          <w:rFonts w:ascii="Arial" w:hAnsi="Arial" w:cs="Arial"/>
        </w:rPr>
        <w:t>atualizados.</w:t>
      </w:r>
    </w:p>
    <w:p w:rsidR="00C917D2" w:rsidRPr="00C917D2" w:rsidRDefault="00C917D2" w:rsidP="00C917D2">
      <w:pPr>
        <w:pStyle w:val="PargrafodaLista"/>
        <w:spacing w:line="276" w:lineRule="auto"/>
        <w:ind w:left="851"/>
        <w:jc w:val="both"/>
        <w:rPr>
          <w:rFonts w:ascii="Arial" w:hAnsi="Arial" w:cs="Arial"/>
        </w:rPr>
      </w:pPr>
    </w:p>
    <w:p w:rsidR="00102B72" w:rsidRPr="00D42238" w:rsidRDefault="00102B7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24ª</w:t>
      </w:r>
    </w:p>
    <w:p w:rsidR="00102B72" w:rsidRPr="00D42238" w:rsidRDefault="00102B7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CONTRATO</w:t>
      </w:r>
    </w:p>
    <w:p w:rsidR="00C917D2" w:rsidRDefault="00C917D2" w:rsidP="00D73DD6">
      <w:pPr>
        <w:pStyle w:val="PargrafodaLista"/>
        <w:numPr>
          <w:ilvl w:val="0"/>
          <w:numId w:val="24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É celebrado, por escrito, contrato de prestação de serviços com o Encarregado de educação ou responsável pelo </w:t>
      </w:r>
      <w:r w:rsidR="006F61E8">
        <w:rPr>
          <w:rFonts w:ascii="Arial" w:hAnsi="Arial" w:cs="Arial"/>
        </w:rPr>
        <w:t>utente/cliente</w:t>
      </w:r>
      <w:r w:rsidRPr="00C917D2">
        <w:rPr>
          <w:rFonts w:ascii="Arial" w:hAnsi="Arial" w:cs="Arial"/>
        </w:rPr>
        <w:t xml:space="preserve">, donde constem os direitos e obrigações das partes. </w:t>
      </w:r>
    </w:p>
    <w:p w:rsidR="00C917D2" w:rsidRDefault="00C917D2" w:rsidP="00D73DD6">
      <w:pPr>
        <w:pStyle w:val="PargrafodaLista"/>
        <w:numPr>
          <w:ilvl w:val="0"/>
          <w:numId w:val="24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lastRenderedPageBreak/>
        <w:t xml:space="preserve">Do contrato é entregue um exemplar ao Encarregado de educação ou responsável pelo </w:t>
      </w:r>
      <w:r w:rsidR="006F61E8">
        <w:rPr>
          <w:rFonts w:ascii="Arial" w:hAnsi="Arial" w:cs="Arial"/>
        </w:rPr>
        <w:t>utente/cliente</w:t>
      </w:r>
      <w:r w:rsidRPr="00C917D2">
        <w:rPr>
          <w:rFonts w:ascii="Arial" w:hAnsi="Arial" w:cs="Arial"/>
        </w:rPr>
        <w:t xml:space="preserve"> e outro arquivado no</w:t>
      </w:r>
      <w:r>
        <w:rPr>
          <w:rFonts w:ascii="Arial" w:hAnsi="Arial" w:cs="Arial"/>
        </w:rPr>
        <w:t xml:space="preserve"> respetivo processo individual.</w:t>
      </w:r>
    </w:p>
    <w:p w:rsidR="00C917D2" w:rsidRDefault="00C917D2" w:rsidP="00D73DD6">
      <w:pPr>
        <w:pStyle w:val="PargrafodaLista"/>
        <w:numPr>
          <w:ilvl w:val="0"/>
          <w:numId w:val="24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Qualquer alteração ao contrato é efetuada por mútuo consentimento e assinada pelas partes. </w:t>
      </w:r>
    </w:p>
    <w:p w:rsidR="00102B72" w:rsidRPr="00D42238" w:rsidRDefault="00102B72" w:rsidP="00C917D2">
      <w:pPr>
        <w:pStyle w:val="PargrafodaLista"/>
        <w:ind w:left="284"/>
        <w:jc w:val="both"/>
        <w:rPr>
          <w:rFonts w:ascii="Arial" w:hAnsi="Arial" w:cs="Arial"/>
          <w:caps/>
        </w:rPr>
      </w:pPr>
      <w:r w:rsidRPr="00C917D2">
        <w:rPr>
          <w:rFonts w:ascii="Arial" w:hAnsi="Arial" w:cs="Arial"/>
        </w:rPr>
        <w:t xml:space="preserve"> </w:t>
      </w:r>
    </w:p>
    <w:p w:rsidR="00275892" w:rsidRPr="00D42238" w:rsidRDefault="00102B7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25ª</w:t>
      </w:r>
    </w:p>
    <w:p w:rsidR="00275892" w:rsidRPr="00D42238" w:rsidRDefault="0027589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Suspensão e Cessação da Prestação de Serviços</w:t>
      </w:r>
    </w:p>
    <w:p w:rsidR="00275892" w:rsidRPr="00C917D2" w:rsidRDefault="00275892" w:rsidP="00D73DD6">
      <w:pPr>
        <w:pStyle w:val="PargrafodaLista"/>
        <w:numPr>
          <w:ilvl w:val="0"/>
          <w:numId w:val="21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A Instituição pode suspender a prestação de serviços, em virtude de força maior, da qual seja alheia, designadamente em virtude de eventuais epidemias, inundações ou condições financeiras.</w:t>
      </w:r>
    </w:p>
    <w:p w:rsidR="00275892" w:rsidRPr="00C917D2" w:rsidRDefault="00275892" w:rsidP="00D73DD6">
      <w:pPr>
        <w:pStyle w:val="PargrafodaLista"/>
        <w:numPr>
          <w:ilvl w:val="0"/>
          <w:numId w:val="21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 xml:space="preserve">Pode ser cessada a prestação de serviços por causa imputável ao </w:t>
      </w:r>
      <w:r w:rsidR="006F61E8">
        <w:rPr>
          <w:rFonts w:ascii="Arial" w:hAnsi="Arial" w:cs="Arial"/>
        </w:rPr>
        <w:t>utente/cliente</w:t>
      </w:r>
      <w:r w:rsidRPr="00C917D2">
        <w:rPr>
          <w:rFonts w:ascii="Arial" w:hAnsi="Arial" w:cs="Arial"/>
        </w:rPr>
        <w:t>, encarregado de educação ou responsável, desde que lhe seja comunicada por escrito com a antecedência de 30 dias.</w:t>
      </w:r>
    </w:p>
    <w:p w:rsidR="00275892" w:rsidRPr="00C917D2" w:rsidRDefault="00275892" w:rsidP="00D73DD6">
      <w:pPr>
        <w:pStyle w:val="PargrafodaLista"/>
        <w:numPr>
          <w:ilvl w:val="0"/>
          <w:numId w:val="21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No caso do número anterior, o encarregado de educação ou responsável tem o prazo de 10 dias, para querendo, responder à notificação da Instituição.</w:t>
      </w:r>
    </w:p>
    <w:p w:rsidR="00275892" w:rsidRPr="00C917D2" w:rsidRDefault="00275892" w:rsidP="00D73DD6">
      <w:pPr>
        <w:pStyle w:val="PargrafodaLista"/>
        <w:numPr>
          <w:ilvl w:val="0"/>
          <w:numId w:val="21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Findo o prazo referido no número anterior, a Instituição tem o prazo de 10 dias para proferir decisão por escrito.</w:t>
      </w:r>
    </w:p>
    <w:p w:rsidR="00275892" w:rsidRPr="00C917D2" w:rsidRDefault="00275892" w:rsidP="00D73DD6">
      <w:pPr>
        <w:pStyle w:val="PargrafodaLista"/>
        <w:numPr>
          <w:ilvl w:val="0"/>
          <w:numId w:val="21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O encarregado de educação pode alegar insuficiência económica suscetível de prejudicar o pagame</w:t>
      </w:r>
      <w:r w:rsidR="00102B72" w:rsidRPr="00C917D2">
        <w:rPr>
          <w:rFonts w:ascii="Arial" w:hAnsi="Arial" w:cs="Arial"/>
        </w:rPr>
        <w:t>nto da mensalidade</w:t>
      </w:r>
      <w:r w:rsidRPr="00C917D2">
        <w:rPr>
          <w:rFonts w:ascii="Arial" w:hAnsi="Arial" w:cs="Arial"/>
        </w:rPr>
        <w:t>, desde que junte para tal documentos comprovativos.</w:t>
      </w:r>
    </w:p>
    <w:p w:rsidR="00275892" w:rsidRPr="000F0075" w:rsidRDefault="00275892" w:rsidP="00D73DD6">
      <w:pPr>
        <w:pStyle w:val="PargrafodaLista"/>
        <w:numPr>
          <w:ilvl w:val="0"/>
          <w:numId w:val="21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No caso previsto no número anterior, a Instituição avaliará e atualizará, se for caso disso</w:t>
      </w:r>
      <w:r w:rsidR="0063651C">
        <w:rPr>
          <w:rFonts w:ascii="Arial" w:hAnsi="Arial" w:cs="Arial"/>
        </w:rPr>
        <w:t xml:space="preserve">, as comparticipações do </w:t>
      </w:r>
      <w:r w:rsidR="006F61E8">
        <w:rPr>
          <w:rFonts w:ascii="Arial" w:hAnsi="Arial" w:cs="Arial"/>
        </w:rPr>
        <w:t>utente/cliente</w:t>
      </w:r>
      <w:r w:rsidR="0063651C">
        <w:rPr>
          <w:rFonts w:ascii="Arial" w:hAnsi="Arial" w:cs="Arial"/>
        </w:rPr>
        <w:t>.</w:t>
      </w:r>
    </w:p>
    <w:p w:rsidR="00C917D2" w:rsidRDefault="00275892" w:rsidP="00D73DD6">
      <w:pPr>
        <w:pStyle w:val="PargrafodaLista"/>
        <w:numPr>
          <w:ilvl w:val="0"/>
          <w:numId w:val="21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0F0075">
        <w:rPr>
          <w:rFonts w:ascii="Arial" w:hAnsi="Arial" w:cs="Arial"/>
        </w:rPr>
        <w:t xml:space="preserve">Deixando de ocorrer a situação </w:t>
      </w:r>
      <w:r w:rsidRPr="00C917D2">
        <w:rPr>
          <w:rFonts w:ascii="Arial" w:hAnsi="Arial" w:cs="Arial"/>
        </w:rPr>
        <w:t>social que levou à celebração do respetivo contrato de prestação de serviços, o Instituto de São José pode cessar o contrato em causa.</w:t>
      </w:r>
    </w:p>
    <w:p w:rsidR="00D73DD6" w:rsidRPr="0063651C" w:rsidRDefault="00D73DD6" w:rsidP="00D73DD6">
      <w:pPr>
        <w:pStyle w:val="PargrafodaLista"/>
        <w:spacing w:line="360" w:lineRule="auto"/>
        <w:ind w:left="567"/>
        <w:jc w:val="both"/>
        <w:rPr>
          <w:rFonts w:ascii="Arial" w:hAnsi="Arial" w:cs="Arial"/>
        </w:rPr>
      </w:pPr>
    </w:p>
    <w:p w:rsidR="00275892" w:rsidRPr="00D42238" w:rsidRDefault="00102B7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26ª</w:t>
      </w:r>
    </w:p>
    <w:p w:rsidR="00275892" w:rsidRPr="00D42238" w:rsidRDefault="0027589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Livro de Reclamações Interno</w:t>
      </w:r>
    </w:p>
    <w:p w:rsidR="00D73DD6" w:rsidRDefault="00275892" w:rsidP="00D73DD6">
      <w:pPr>
        <w:pStyle w:val="PargrafodaLista"/>
        <w:numPr>
          <w:ilvl w:val="0"/>
          <w:numId w:val="25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917D2">
        <w:rPr>
          <w:rFonts w:ascii="Arial" w:hAnsi="Arial" w:cs="Arial"/>
        </w:rPr>
        <w:t>Os termos da legislação em vigor, este estabelecimento possui livro de reclamações interno, que poderá ser solicitado sempre que desejado, devendo o Instituto de São José responder ao reclamante no prazo máximo de 72 horas.</w:t>
      </w:r>
    </w:p>
    <w:p w:rsidR="00C917D2" w:rsidRPr="00D73DD6" w:rsidRDefault="00C917D2" w:rsidP="00D73DD6">
      <w:pPr>
        <w:pStyle w:val="PargrafodaLista"/>
        <w:numPr>
          <w:ilvl w:val="0"/>
          <w:numId w:val="25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D73DD6">
        <w:rPr>
          <w:rFonts w:ascii="Arial" w:eastAsia="Arial" w:hAnsi="Arial" w:cs="Arial"/>
          <w:highlight w:val="white"/>
        </w:rPr>
        <w:t>Para além do livro de reclamações interno, está ao dispor dos interessados, um Livro de Reclamações, em conformidade com o disposto no Decreto-Lei n.º 156/2005, na sua versão atualizada.</w:t>
      </w:r>
    </w:p>
    <w:p w:rsidR="00D73DD6" w:rsidRPr="00D73DD6" w:rsidRDefault="00D73DD6" w:rsidP="00D73DD6">
      <w:pPr>
        <w:pStyle w:val="PargrafodaLista"/>
        <w:spacing w:line="360" w:lineRule="auto"/>
        <w:ind w:left="567"/>
        <w:jc w:val="both"/>
        <w:rPr>
          <w:rFonts w:ascii="Arial" w:hAnsi="Arial" w:cs="Arial"/>
        </w:rPr>
      </w:pPr>
    </w:p>
    <w:p w:rsidR="00102B72" w:rsidRPr="00D42238" w:rsidRDefault="00102B7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lastRenderedPageBreak/>
        <w:t>NORMA 27ª</w:t>
      </w:r>
    </w:p>
    <w:p w:rsidR="00102B72" w:rsidRPr="00D42238" w:rsidRDefault="00102B7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FICHA DE REGISTO DE OCORRÊNCIAS</w:t>
      </w:r>
    </w:p>
    <w:p w:rsidR="00D73DD6" w:rsidRDefault="00C917D2" w:rsidP="00D73DD6">
      <w:pPr>
        <w:pStyle w:val="PargrafodaLista"/>
        <w:numPr>
          <w:ilvl w:val="0"/>
          <w:numId w:val="26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302DD4">
        <w:rPr>
          <w:rFonts w:ascii="Arial" w:hAnsi="Arial" w:cs="Arial"/>
        </w:rPr>
        <w:t>Este serviço dispõe de Livro de Registo de Ocorrências, que servirá de suporte para quaisquer incidentes ou ocorrências que surjam no funcionamento desta resposta social;</w:t>
      </w:r>
    </w:p>
    <w:p w:rsidR="00C917D2" w:rsidRPr="00D73DD6" w:rsidRDefault="00C917D2" w:rsidP="00D73DD6">
      <w:pPr>
        <w:pStyle w:val="PargrafodaLista"/>
        <w:numPr>
          <w:ilvl w:val="0"/>
          <w:numId w:val="26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D73DD6">
        <w:rPr>
          <w:rFonts w:ascii="Arial" w:hAnsi="Arial" w:cs="Arial"/>
        </w:rPr>
        <w:t>O Livro de Registo de Ocorrências é entregue, todos os finais dos meses, à Direção</w:t>
      </w:r>
      <w:r w:rsidR="0063651C" w:rsidRPr="00D73DD6">
        <w:rPr>
          <w:rFonts w:ascii="Arial" w:hAnsi="Arial" w:cs="Arial"/>
        </w:rPr>
        <w:t xml:space="preserve"> Técnica pela professora</w:t>
      </w:r>
      <w:r w:rsidRPr="00D73DD6">
        <w:rPr>
          <w:rFonts w:ascii="Arial" w:hAnsi="Arial" w:cs="Arial"/>
        </w:rPr>
        <w:t xml:space="preserve">. </w:t>
      </w:r>
    </w:p>
    <w:p w:rsidR="00C917D2" w:rsidRPr="00302DD4" w:rsidRDefault="00C917D2" w:rsidP="00C917D2">
      <w:pPr>
        <w:spacing w:line="276" w:lineRule="auto"/>
        <w:jc w:val="both"/>
        <w:rPr>
          <w:rFonts w:ascii="Arial" w:hAnsi="Arial" w:cs="Arial"/>
        </w:rPr>
      </w:pPr>
    </w:p>
    <w:p w:rsidR="00275892" w:rsidRPr="00D42238" w:rsidRDefault="00102B7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28ª</w:t>
      </w:r>
    </w:p>
    <w:p w:rsidR="00275892" w:rsidRPr="00D42238" w:rsidRDefault="0027589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Conceito de agregado familiar</w:t>
      </w:r>
    </w:p>
    <w:p w:rsidR="00275892" w:rsidRPr="00302DD4" w:rsidRDefault="00275892" w:rsidP="004905AF">
      <w:pPr>
        <w:spacing w:line="360" w:lineRule="auto"/>
        <w:jc w:val="both"/>
        <w:rPr>
          <w:rFonts w:ascii="Arial" w:hAnsi="Arial" w:cs="Arial"/>
        </w:rPr>
      </w:pPr>
      <w:r w:rsidRPr="00302DD4">
        <w:rPr>
          <w:rFonts w:ascii="Arial" w:hAnsi="Arial" w:cs="Arial"/>
        </w:rPr>
        <w:t>Para efeitos de aplicação das presentes normas, entende-se por agregado familiar o conjunto de pessoas ligadas entre si por vínculo de parentesco, casamento, união de facto, afinidade, ou outras situações assimiláveis, desde que vivam em economia comum.</w:t>
      </w:r>
    </w:p>
    <w:p w:rsidR="00275892" w:rsidRPr="00D42238" w:rsidRDefault="0027589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CAPÍTULO V</w:t>
      </w:r>
    </w:p>
    <w:p w:rsidR="00275892" w:rsidRDefault="0027589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DISPOSIÇÕES FINAIS</w:t>
      </w:r>
    </w:p>
    <w:p w:rsidR="00184431" w:rsidRPr="00D42238" w:rsidRDefault="00184431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</w:p>
    <w:p w:rsidR="00275892" w:rsidRPr="00D42238" w:rsidRDefault="003F6E33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29ª</w:t>
      </w:r>
    </w:p>
    <w:p w:rsidR="00275892" w:rsidRPr="00D42238" w:rsidRDefault="0027589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Alterações ao Regulamento</w:t>
      </w:r>
    </w:p>
    <w:p w:rsidR="00275892" w:rsidRPr="00302DD4" w:rsidRDefault="00275892" w:rsidP="00D73DD6">
      <w:pPr>
        <w:pStyle w:val="PargrafodaLista"/>
        <w:numPr>
          <w:ilvl w:val="0"/>
          <w:numId w:val="22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302DD4">
        <w:rPr>
          <w:rFonts w:ascii="Arial" w:hAnsi="Arial" w:cs="Arial"/>
        </w:rPr>
        <w:t>Nos termos do regulamento da legislação em vigor, o Instituto de São José informará os representantes legais sobre quaisquer alterações ao presente regulamento com a antecedência mínima de 30 dias relativamente à data da sua entrada em vigor, produzindo tal alteração efeitos nos contratos já celebrados, sem prejuízo do direito à resolução do contrato a que a estes assiste.</w:t>
      </w:r>
    </w:p>
    <w:p w:rsidR="00D73DD6" w:rsidRDefault="00275892" w:rsidP="003530BD">
      <w:pPr>
        <w:pStyle w:val="PargrafodaLista"/>
        <w:numPr>
          <w:ilvl w:val="0"/>
          <w:numId w:val="22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302DD4">
        <w:rPr>
          <w:rFonts w:ascii="Arial" w:hAnsi="Arial" w:cs="Arial"/>
        </w:rPr>
        <w:t>Estas alterações deverão ser comunicadas à entidade competente para o acompanhamento técnico da resposta social.</w:t>
      </w:r>
    </w:p>
    <w:p w:rsidR="003530BD" w:rsidRPr="003530BD" w:rsidRDefault="003530BD" w:rsidP="003530BD">
      <w:pPr>
        <w:pStyle w:val="PargrafodaLista"/>
        <w:spacing w:line="360" w:lineRule="auto"/>
        <w:ind w:left="567"/>
        <w:jc w:val="both"/>
        <w:rPr>
          <w:rFonts w:ascii="Arial" w:hAnsi="Arial" w:cs="Arial"/>
        </w:rPr>
      </w:pPr>
    </w:p>
    <w:p w:rsidR="00275892" w:rsidRPr="00D42238" w:rsidRDefault="003F6E33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NORMA 30ª</w:t>
      </w:r>
    </w:p>
    <w:p w:rsidR="00275892" w:rsidRPr="00D42238" w:rsidRDefault="0027589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Integração de Lacunas</w:t>
      </w:r>
    </w:p>
    <w:p w:rsidR="00275892" w:rsidRDefault="00275892" w:rsidP="004905AF">
      <w:pPr>
        <w:spacing w:line="360" w:lineRule="auto"/>
        <w:jc w:val="both"/>
        <w:rPr>
          <w:rFonts w:ascii="Arial" w:hAnsi="Arial" w:cs="Arial"/>
        </w:rPr>
      </w:pPr>
      <w:r w:rsidRPr="00302DD4">
        <w:rPr>
          <w:rFonts w:ascii="Arial" w:hAnsi="Arial" w:cs="Arial"/>
        </w:rPr>
        <w:t>Em caso de eventuais lacunas, as mesmas serão supridas pela direção do Instituto de São José, tendo em conta a legislação em vigor sobre a matéria.</w:t>
      </w:r>
    </w:p>
    <w:p w:rsidR="00275892" w:rsidRDefault="0027589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</w:p>
    <w:p w:rsidR="00184431" w:rsidRDefault="00184431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</w:p>
    <w:p w:rsidR="00184431" w:rsidRPr="00D42238" w:rsidRDefault="00184431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</w:p>
    <w:p w:rsidR="00275892" w:rsidRPr="00D42238" w:rsidRDefault="003F6E33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lastRenderedPageBreak/>
        <w:t>NORMA 31ª</w:t>
      </w:r>
    </w:p>
    <w:p w:rsidR="00275892" w:rsidRPr="00D42238" w:rsidRDefault="00275892" w:rsidP="00D42238">
      <w:pPr>
        <w:pStyle w:val="Normal1"/>
        <w:tabs>
          <w:tab w:val="center" w:pos="4252"/>
          <w:tab w:val="right" w:pos="8504"/>
        </w:tabs>
        <w:spacing w:before="0"/>
        <w:ind w:right="-14"/>
        <w:contextualSpacing w:val="0"/>
        <w:jc w:val="center"/>
        <w:rPr>
          <w:b/>
          <w:caps/>
          <w:szCs w:val="22"/>
        </w:rPr>
      </w:pPr>
      <w:r w:rsidRPr="00D42238">
        <w:rPr>
          <w:b/>
          <w:caps/>
          <w:szCs w:val="22"/>
        </w:rPr>
        <w:t>Entrada em Vigor</w:t>
      </w:r>
    </w:p>
    <w:p w:rsidR="00275892" w:rsidRPr="00CB6BF0" w:rsidRDefault="00275892" w:rsidP="004905AF">
      <w:pPr>
        <w:spacing w:line="360" w:lineRule="auto"/>
        <w:jc w:val="both"/>
        <w:rPr>
          <w:rFonts w:ascii="Arial" w:hAnsi="Arial" w:cs="Arial"/>
        </w:rPr>
      </w:pPr>
      <w:r w:rsidRPr="00CB6BF0">
        <w:rPr>
          <w:rFonts w:ascii="Arial" w:hAnsi="Arial" w:cs="Arial"/>
        </w:rPr>
        <w:t>Este regulamento, aprovado</w:t>
      </w:r>
      <w:r w:rsidR="00260F53">
        <w:rPr>
          <w:rFonts w:ascii="Arial" w:hAnsi="Arial" w:cs="Arial"/>
        </w:rPr>
        <w:t>/alterado</w:t>
      </w:r>
      <w:r w:rsidRPr="00CB6BF0">
        <w:rPr>
          <w:rFonts w:ascii="Arial" w:hAnsi="Arial" w:cs="Arial"/>
        </w:rPr>
        <w:t xml:space="preserve"> por deliberação da Direção</w:t>
      </w:r>
      <w:r w:rsidR="00260F53">
        <w:rPr>
          <w:rFonts w:ascii="Arial" w:hAnsi="Arial" w:cs="Arial"/>
        </w:rPr>
        <w:t>, tomada em 12 de novembro</w:t>
      </w:r>
      <w:r w:rsidRPr="00CB6BF0">
        <w:rPr>
          <w:rFonts w:ascii="Arial" w:hAnsi="Arial" w:cs="Arial"/>
        </w:rPr>
        <w:t xml:space="preserve"> d</w:t>
      </w:r>
      <w:r w:rsidR="00260F53">
        <w:rPr>
          <w:rFonts w:ascii="Arial" w:hAnsi="Arial" w:cs="Arial"/>
        </w:rPr>
        <w:t xml:space="preserve">e 2015, entra em vigor no dia 13 de novembro </w:t>
      </w:r>
      <w:r w:rsidR="005563BE" w:rsidRPr="00CB6BF0">
        <w:rPr>
          <w:rFonts w:ascii="Arial" w:hAnsi="Arial" w:cs="Arial"/>
        </w:rPr>
        <w:t>de 2015</w:t>
      </w:r>
      <w:r w:rsidRPr="00CB6BF0">
        <w:rPr>
          <w:rFonts w:ascii="Arial" w:hAnsi="Arial" w:cs="Arial"/>
        </w:rPr>
        <w:t>.</w:t>
      </w:r>
    </w:p>
    <w:p w:rsidR="004371B4" w:rsidRDefault="004371B4" w:rsidP="004905AF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4371B4" w:rsidRDefault="004371B4" w:rsidP="004371B4">
      <w:pPr>
        <w:pStyle w:val="Normal1"/>
        <w:tabs>
          <w:tab w:val="center" w:pos="4252"/>
          <w:tab w:val="right" w:pos="8504"/>
        </w:tabs>
        <w:spacing w:before="0" w:line="276" w:lineRule="auto"/>
        <w:ind w:left="735" w:right="-119"/>
        <w:contextualSpacing w:val="0"/>
      </w:pPr>
      <w:r>
        <w:rPr>
          <w:b/>
        </w:rPr>
        <w:t>A DIREÇÃO,</w:t>
      </w:r>
    </w:p>
    <w:p w:rsidR="004371B4" w:rsidRDefault="004371B4" w:rsidP="004905AF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4371B4" w:rsidRDefault="004371B4" w:rsidP="004905AF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4371B4" w:rsidRDefault="004371B4" w:rsidP="004905AF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4371B4" w:rsidRPr="00275892" w:rsidRDefault="004371B4" w:rsidP="004905AF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63BE" w:rsidRDefault="005563BE" w:rsidP="003530BD">
      <w:pPr>
        <w:pStyle w:val="Normal1"/>
        <w:tabs>
          <w:tab w:val="center" w:pos="4252"/>
          <w:tab w:val="right" w:pos="8504"/>
        </w:tabs>
        <w:spacing w:before="0" w:line="276" w:lineRule="auto"/>
        <w:ind w:right="-119"/>
        <w:contextualSpacing w:val="0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3530BD" w:rsidRPr="0088052E" w:rsidRDefault="003530BD" w:rsidP="003530BD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sym w:font="Wingdings" w:char="F022"/>
      </w:r>
      <w:r>
        <w:rPr>
          <w:rFonts w:ascii="Times New Roman" w:hAnsi="Times New Roman" w:cs="Times New Roman"/>
          <w:sz w:val="24"/>
        </w:rPr>
        <w:t>…….</w:t>
      </w:r>
      <w:r w:rsidRPr="0088052E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……….</w:t>
      </w:r>
      <w:r w:rsidRPr="0088052E">
        <w:rPr>
          <w:rFonts w:ascii="Times New Roman" w:hAnsi="Times New Roman" w:cs="Times New Roman"/>
          <w:sz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</w:rPr>
        <w:t>……..</w:t>
      </w:r>
      <w:r w:rsidRPr="0088052E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……………………..</w:t>
      </w:r>
    </w:p>
    <w:p w:rsidR="003530BD" w:rsidRPr="00CB6BF0" w:rsidRDefault="003530BD" w:rsidP="003530BD">
      <w:pPr>
        <w:spacing w:line="276" w:lineRule="auto"/>
        <w:jc w:val="both"/>
        <w:rPr>
          <w:rFonts w:ascii="Arial" w:hAnsi="Arial" w:cs="Arial"/>
        </w:rPr>
      </w:pPr>
      <w:r w:rsidRPr="00CB6BF0">
        <w:rPr>
          <w:rFonts w:ascii="Arial" w:hAnsi="Arial" w:cs="Arial"/>
        </w:rPr>
        <w:t xml:space="preserve">______________________________________________, Encarregado de educação do </w:t>
      </w:r>
      <w:r w:rsidR="006F61E8" w:rsidRPr="00CB6BF0">
        <w:rPr>
          <w:rFonts w:ascii="Arial" w:hAnsi="Arial" w:cs="Arial"/>
        </w:rPr>
        <w:t>utente/cliente</w:t>
      </w:r>
      <w:r w:rsidRPr="00CB6BF0">
        <w:rPr>
          <w:rFonts w:ascii="Arial" w:hAnsi="Arial" w:cs="Arial"/>
        </w:rPr>
        <w:t xml:space="preserve"> ______________________________________________, utente do </w:t>
      </w:r>
      <w:r w:rsidR="0061062E">
        <w:rPr>
          <w:rFonts w:ascii="Arial" w:hAnsi="Arial" w:cs="Arial"/>
        </w:rPr>
        <w:t>CATL EHILSA</w:t>
      </w:r>
      <w:r w:rsidRPr="00CB6BF0">
        <w:rPr>
          <w:rFonts w:ascii="Arial" w:hAnsi="Arial" w:cs="Arial"/>
        </w:rPr>
        <w:t>, declara que tomei conhecimento das informações descritas no Regulamento Interno de Funcionamento, não tendo qualquer dúvida em cumprir ou fazer cumprir todas as normas atrás referidas.</w:t>
      </w:r>
    </w:p>
    <w:p w:rsidR="003530BD" w:rsidRPr="00CB6BF0" w:rsidRDefault="003530BD" w:rsidP="003530BD">
      <w:pPr>
        <w:spacing w:line="276" w:lineRule="auto"/>
        <w:jc w:val="right"/>
        <w:rPr>
          <w:rFonts w:ascii="Arial" w:hAnsi="Arial" w:cs="Arial"/>
        </w:rPr>
      </w:pPr>
      <w:r w:rsidRPr="00CB6BF0">
        <w:rPr>
          <w:rFonts w:ascii="Arial" w:hAnsi="Arial" w:cs="Arial"/>
        </w:rPr>
        <w:t>___________________,_____de ___________ de 2015</w:t>
      </w:r>
    </w:p>
    <w:p w:rsidR="003530BD" w:rsidRPr="00CB6BF0" w:rsidRDefault="003530BD" w:rsidP="003530BD">
      <w:pPr>
        <w:spacing w:line="276" w:lineRule="auto"/>
        <w:ind w:firstLine="708"/>
        <w:jc w:val="both"/>
        <w:rPr>
          <w:rFonts w:ascii="Arial" w:hAnsi="Arial" w:cs="Arial"/>
        </w:rPr>
      </w:pPr>
      <w:r w:rsidRPr="00CB6BF0">
        <w:rPr>
          <w:rFonts w:ascii="Arial" w:hAnsi="Arial" w:cs="Arial"/>
        </w:rPr>
        <w:t>_____________________________________</w:t>
      </w:r>
    </w:p>
    <w:p w:rsidR="003530BD" w:rsidRPr="00CB6BF0" w:rsidRDefault="003530BD" w:rsidP="003530BD">
      <w:pPr>
        <w:spacing w:line="276" w:lineRule="auto"/>
        <w:ind w:firstLine="708"/>
        <w:jc w:val="both"/>
        <w:rPr>
          <w:rFonts w:ascii="Arial" w:hAnsi="Arial" w:cs="Arial"/>
        </w:rPr>
      </w:pPr>
      <w:r w:rsidRPr="00CB6BF0">
        <w:rPr>
          <w:rFonts w:ascii="Arial" w:hAnsi="Arial" w:cs="Arial"/>
        </w:rPr>
        <w:t>(Assinatura dos pais ou de quem exerça as responsabilidades parentais)</w:t>
      </w:r>
    </w:p>
    <w:p w:rsidR="005563BE" w:rsidRPr="00275892" w:rsidRDefault="005563BE" w:rsidP="00275892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sectPr w:rsidR="005563BE" w:rsidRPr="00275892" w:rsidSect="00184431">
      <w:footerReference w:type="default" r:id="rId8"/>
      <w:pgSz w:w="11906" w:h="16838"/>
      <w:pgMar w:top="1985" w:right="1134" w:bottom="1701" w:left="1134" w:header="680" w:footer="1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B4B" w:rsidRDefault="00E96B4B" w:rsidP="0086735C">
      <w:pPr>
        <w:spacing w:after="0" w:line="240" w:lineRule="auto"/>
      </w:pPr>
      <w:r>
        <w:separator/>
      </w:r>
    </w:p>
  </w:endnote>
  <w:endnote w:type="continuationSeparator" w:id="0">
    <w:p w:rsidR="00E96B4B" w:rsidRDefault="00E96B4B" w:rsidP="0086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18463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B3CF0" w:rsidRDefault="00DB3CF0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1F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1F85"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B3CF0" w:rsidRDefault="00DB3CF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B4B" w:rsidRDefault="00E96B4B" w:rsidP="0086735C">
      <w:pPr>
        <w:spacing w:after="0" w:line="240" w:lineRule="auto"/>
      </w:pPr>
      <w:r>
        <w:separator/>
      </w:r>
    </w:p>
  </w:footnote>
  <w:footnote w:type="continuationSeparator" w:id="0">
    <w:p w:rsidR="00E96B4B" w:rsidRDefault="00E96B4B" w:rsidP="00867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13106"/>
    <w:multiLevelType w:val="hybridMultilevel"/>
    <w:tmpl w:val="0E86AA54"/>
    <w:lvl w:ilvl="0" w:tplc="CC1E2D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954B9"/>
    <w:multiLevelType w:val="hybridMultilevel"/>
    <w:tmpl w:val="C39A8C58"/>
    <w:lvl w:ilvl="0" w:tplc="7E3C552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5063A"/>
    <w:multiLevelType w:val="hybridMultilevel"/>
    <w:tmpl w:val="53E040D6"/>
    <w:lvl w:ilvl="0" w:tplc="C0DEB8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C1908"/>
    <w:multiLevelType w:val="hybridMultilevel"/>
    <w:tmpl w:val="1A720734"/>
    <w:lvl w:ilvl="0" w:tplc="C7407D60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A85390C"/>
    <w:multiLevelType w:val="hybridMultilevel"/>
    <w:tmpl w:val="C422E01C"/>
    <w:lvl w:ilvl="0" w:tplc="16AE89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5C44F0"/>
    <w:multiLevelType w:val="multilevel"/>
    <w:tmpl w:val="5F1E6A9A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b/>
        <w:sz w:val="22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b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hint="default"/>
        <w:u w:val="none"/>
      </w:rPr>
    </w:lvl>
  </w:abstractNum>
  <w:abstractNum w:abstractNumId="6">
    <w:nsid w:val="11B27D33"/>
    <w:multiLevelType w:val="hybridMultilevel"/>
    <w:tmpl w:val="A2D09F9E"/>
    <w:lvl w:ilvl="0" w:tplc="F7F626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71BBF"/>
    <w:multiLevelType w:val="hybridMultilevel"/>
    <w:tmpl w:val="7BFE4828"/>
    <w:lvl w:ilvl="0" w:tplc="A2FC0AD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7B946ABA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B7531"/>
    <w:multiLevelType w:val="hybridMultilevel"/>
    <w:tmpl w:val="C2387472"/>
    <w:lvl w:ilvl="0" w:tplc="945ABA3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138C6"/>
    <w:multiLevelType w:val="hybridMultilevel"/>
    <w:tmpl w:val="6E44A768"/>
    <w:lvl w:ilvl="0" w:tplc="B6DA60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D6F0B"/>
    <w:multiLevelType w:val="hybridMultilevel"/>
    <w:tmpl w:val="15A6034C"/>
    <w:lvl w:ilvl="0" w:tplc="BA1C4D5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A6928"/>
    <w:multiLevelType w:val="hybridMultilevel"/>
    <w:tmpl w:val="24007290"/>
    <w:lvl w:ilvl="0" w:tplc="90D48CA4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BF661FF"/>
    <w:multiLevelType w:val="hybridMultilevel"/>
    <w:tmpl w:val="781AE5A4"/>
    <w:lvl w:ilvl="0" w:tplc="6D30369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44702"/>
    <w:multiLevelType w:val="hybridMultilevel"/>
    <w:tmpl w:val="3D44D0C0"/>
    <w:lvl w:ilvl="0" w:tplc="F5E277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534E26"/>
    <w:multiLevelType w:val="hybridMultilevel"/>
    <w:tmpl w:val="752A27E2"/>
    <w:lvl w:ilvl="0" w:tplc="61F0D3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93957"/>
    <w:multiLevelType w:val="hybridMultilevel"/>
    <w:tmpl w:val="2B6C1508"/>
    <w:lvl w:ilvl="0" w:tplc="567085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A24B34"/>
    <w:multiLevelType w:val="hybridMultilevel"/>
    <w:tmpl w:val="422CE3E4"/>
    <w:lvl w:ilvl="0" w:tplc="683C260A">
      <w:start w:val="1"/>
      <w:numFmt w:val="decimal"/>
      <w:lvlText w:val="%1."/>
      <w:lvlJc w:val="left"/>
      <w:pPr>
        <w:ind w:left="774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94" w:hanging="360"/>
      </w:pPr>
    </w:lvl>
    <w:lvl w:ilvl="2" w:tplc="0816001B" w:tentative="1">
      <w:start w:val="1"/>
      <w:numFmt w:val="lowerRoman"/>
      <w:lvlText w:val="%3."/>
      <w:lvlJc w:val="right"/>
      <w:pPr>
        <w:ind w:left="2214" w:hanging="180"/>
      </w:pPr>
    </w:lvl>
    <w:lvl w:ilvl="3" w:tplc="0816000F" w:tentative="1">
      <w:start w:val="1"/>
      <w:numFmt w:val="decimal"/>
      <w:lvlText w:val="%4."/>
      <w:lvlJc w:val="left"/>
      <w:pPr>
        <w:ind w:left="2934" w:hanging="360"/>
      </w:pPr>
    </w:lvl>
    <w:lvl w:ilvl="4" w:tplc="08160019" w:tentative="1">
      <w:start w:val="1"/>
      <w:numFmt w:val="lowerLetter"/>
      <w:lvlText w:val="%5."/>
      <w:lvlJc w:val="left"/>
      <w:pPr>
        <w:ind w:left="3654" w:hanging="360"/>
      </w:pPr>
    </w:lvl>
    <w:lvl w:ilvl="5" w:tplc="0816001B" w:tentative="1">
      <w:start w:val="1"/>
      <w:numFmt w:val="lowerRoman"/>
      <w:lvlText w:val="%6."/>
      <w:lvlJc w:val="right"/>
      <w:pPr>
        <w:ind w:left="4374" w:hanging="180"/>
      </w:pPr>
    </w:lvl>
    <w:lvl w:ilvl="6" w:tplc="0816000F" w:tentative="1">
      <w:start w:val="1"/>
      <w:numFmt w:val="decimal"/>
      <w:lvlText w:val="%7."/>
      <w:lvlJc w:val="left"/>
      <w:pPr>
        <w:ind w:left="5094" w:hanging="360"/>
      </w:pPr>
    </w:lvl>
    <w:lvl w:ilvl="7" w:tplc="08160019" w:tentative="1">
      <w:start w:val="1"/>
      <w:numFmt w:val="lowerLetter"/>
      <w:lvlText w:val="%8."/>
      <w:lvlJc w:val="left"/>
      <w:pPr>
        <w:ind w:left="5814" w:hanging="360"/>
      </w:pPr>
    </w:lvl>
    <w:lvl w:ilvl="8" w:tplc="0816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7">
    <w:nsid w:val="316C2F32"/>
    <w:multiLevelType w:val="hybridMultilevel"/>
    <w:tmpl w:val="6DB4177C"/>
    <w:lvl w:ilvl="0" w:tplc="5BE4CF1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C6C70"/>
    <w:multiLevelType w:val="hybridMultilevel"/>
    <w:tmpl w:val="EA2AD7C0"/>
    <w:lvl w:ilvl="0" w:tplc="6C1C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219B7"/>
    <w:multiLevelType w:val="hybridMultilevel"/>
    <w:tmpl w:val="FE2EE158"/>
    <w:lvl w:ilvl="0" w:tplc="3D9E22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D6B40"/>
    <w:multiLevelType w:val="hybridMultilevel"/>
    <w:tmpl w:val="CC0806F0"/>
    <w:lvl w:ilvl="0" w:tplc="625CFD4C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D0333D5"/>
    <w:multiLevelType w:val="hybridMultilevel"/>
    <w:tmpl w:val="40CAD05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B30142"/>
    <w:multiLevelType w:val="hybridMultilevel"/>
    <w:tmpl w:val="8D52138C"/>
    <w:lvl w:ilvl="0" w:tplc="2C06593C">
      <w:start w:val="1"/>
      <w:numFmt w:val="decimal"/>
      <w:lvlText w:val="%1)"/>
      <w:lvlJc w:val="left"/>
      <w:pPr>
        <w:ind w:left="720" w:hanging="360"/>
      </w:pPr>
      <w:rPr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860D48"/>
    <w:multiLevelType w:val="hybridMultilevel"/>
    <w:tmpl w:val="2F3C70D0"/>
    <w:lvl w:ilvl="0" w:tplc="4A0AF7FC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3B16E75"/>
    <w:multiLevelType w:val="hybridMultilevel"/>
    <w:tmpl w:val="2A5EC0B2"/>
    <w:lvl w:ilvl="0" w:tplc="0816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6855BE"/>
    <w:multiLevelType w:val="hybridMultilevel"/>
    <w:tmpl w:val="DB165E7C"/>
    <w:lvl w:ilvl="0" w:tplc="217044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67171"/>
    <w:multiLevelType w:val="hybridMultilevel"/>
    <w:tmpl w:val="9DA8B9F8"/>
    <w:lvl w:ilvl="0" w:tplc="04CA16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41D96"/>
    <w:multiLevelType w:val="hybridMultilevel"/>
    <w:tmpl w:val="8DE0343E"/>
    <w:lvl w:ilvl="0" w:tplc="82A229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0317B6"/>
    <w:multiLevelType w:val="hybridMultilevel"/>
    <w:tmpl w:val="62283442"/>
    <w:lvl w:ilvl="0" w:tplc="19D69F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B67239"/>
    <w:multiLevelType w:val="multilevel"/>
    <w:tmpl w:val="C0E2550A"/>
    <w:lvl w:ilvl="0">
      <w:start w:val="1"/>
      <w:numFmt w:val="decimal"/>
      <w:lvlText w:val="%1."/>
      <w:lvlJc w:val="left"/>
      <w:pPr>
        <w:ind w:left="720" w:firstLine="1080"/>
      </w:pPr>
      <w:rPr>
        <w:b/>
        <w:u w:val="none"/>
      </w:rPr>
    </w:lvl>
    <w:lvl w:ilvl="1">
      <w:start w:val="1"/>
      <w:numFmt w:val="lowerLetter"/>
      <w:lvlText w:val="%2)"/>
      <w:lvlJc w:val="left"/>
      <w:pPr>
        <w:ind w:left="1440" w:firstLine="2520"/>
      </w:pPr>
      <w:rPr>
        <w:rFonts w:hint="default"/>
        <w:b/>
        <w:sz w:val="22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b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0">
    <w:nsid w:val="5CE17D2F"/>
    <w:multiLevelType w:val="hybridMultilevel"/>
    <w:tmpl w:val="1BC84D9C"/>
    <w:lvl w:ilvl="0" w:tplc="CF3813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7660F6"/>
    <w:multiLevelType w:val="hybridMultilevel"/>
    <w:tmpl w:val="6F4ADE68"/>
    <w:lvl w:ilvl="0" w:tplc="FC4699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C75C7B"/>
    <w:multiLevelType w:val="hybridMultilevel"/>
    <w:tmpl w:val="0DEA4AAA"/>
    <w:lvl w:ilvl="0" w:tplc="E53E29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A81A23"/>
    <w:multiLevelType w:val="hybridMultilevel"/>
    <w:tmpl w:val="3760B758"/>
    <w:lvl w:ilvl="0" w:tplc="342E12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A5268C"/>
    <w:multiLevelType w:val="hybridMultilevel"/>
    <w:tmpl w:val="037AACB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03243"/>
    <w:multiLevelType w:val="hybridMultilevel"/>
    <w:tmpl w:val="6C22C7F0"/>
    <w:lvl w:ilvl="0" w:tplc="CE3204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C0968"/>
    <w:multiLevelType w:val="hybridMultilevel"/>
    <w:tmpl w:val="E7041A1C"/>
    <w:lvl w:ilvl="0" w:tplc="0226CD6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D03492"/>
    <w:multiLevelType w:val="hybridMultilevel"/>
    <w:tmpl w:val="8A72E326"/>
    <w:lvl w:ilvl="0" w:tplc="DF66F7F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220D85"/>
    <w:multiLevelType w:val="hybridMultilevel"/>
    <w:tmpl w:val="A5868D3A"/>
    <w:lvl w:ilvl="0" w:tplc="F776214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3F6909"/>
    <w:multiLevelType w:val="hybridMultilevel"/>
    <w:tmpl w:val="5652FD4C"/>
    <w:lvl w:ilvl="0" w:tplc="09DC91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17047A"/>
    <w:multiLevelType w:val="hybridMultilevel"/>
    <w:tmpl w:val="65BEAF18"/>
    <w:lvl w:ilvl="0" w:tplc="E18E91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C76996"/>
    <w:multiLevelType w:val="multilevel"/>
    <w:tmpl w:val="DD909F7A"/>
    <w:lvl w:ilvl="0">
      <w:start w:val="1"/>
      <w:numFmt w:val="decimal"/>
      <w:lvlText w:val="%1."/>
      <w:lvlJc w:val="left"/>
      <w:pPr>
        <w:ind w:left="720" w:firstLine="360"/>
      </w:pPr>
      <w:rPr>
        <w:b/>
        <w:sz w:val="22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b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2">
    <w:nsid w:val="7D1C0090"/>
    <w:multiLevelType w:val="hybridMultilevel"/>
    <w:tmpl w:val="AD729658"/>
    <w:lvl w:ilvl="0" w:tplc="20F0FC9A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7DB850FD"/>
    <w:multiLevelType w:val="hybridMultilevel"/>
    <w:tmpl w:val="6BB22228"/>
    <w:lvl w:ilvl="0" w:tplc="0816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4">
    <w:nsid w:val="7EEE4C89"/>
    <w:multiLevelType w:val="hybridMultilevel"/>
    <w:tmpl w:val="C48001EC"/>
    <w:lvl w:ilvl="0" w:tplc="236AF2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2"/>
  </w:num>
  <w:num w:numId="3">
    <w:abstractNumId w:val="9"/>
  </w:num>
  <w:num w:numId="4">
    <w:abstractNumId w:val="33"/>
  </w:num>
  <w:num w:numId="5">
    <w:abstractNumId w:val="35"/>
  </w:num>
  <w:num w:numId="6">
    <w:abstractNumId w:val="29"/>
  </w:num>
  <w:num w:numId="7">
    <w:abstractNumId w:val="40"/>
  </w:num>
  <w:num w:numId="8">
    <w:abstractNumId w:val="36"/>
  </w:num>
  <w:num w:numId="9">
    <w:abstractNumId w:val="41"/>
  </w:num>
  <w:num w:numId="10">
    <w:abstractNumId w:val="12"/>
  </w:num>
  <w:num w:numId="11">
    <w:abstractNumId w:val="8"/>
  </w:num>
  <w:num w:numId="12">
    <w:abstractNumId w:val="43"/>
  </w:num>
  <w:num w:numId="13">
    <w:abstractNumId w:val="25"/>
  </w:num>
  <w:num w:numId="14">
    <w:abstractNumId w:val="22"/>
  </w:num>
  <w:num w:numId="15">
    <w:abstractNumId w:val="7"/>
  </w:num>
  <w:num w:numId="16">
    <w:abstractNumId w:val="18"/>
  </w:num>
  <w:num w:numId="17">
    <w:abstractNumId w:val="19"/>
  </w:num>
  <w:num w:numId="18">
    <w:abstractNumId w:val="32"/>
  </w:num>
  <w:num w:numId="19">
    <w:abstractNumId w:val="28"/>
  </w:num>
  <w:num w:numId="20">
    <w:abstractNumId w:val="1"/>
  </w:num>
  <w:num w:numId="21">
    <w:abstractNumId w:val="10"/>
  </w:num>
  <w:num w:numId="22">
    <w:abstractNumId w:val="30"/>
  </w:num>
  <w:num w:numId="23">
    <w:abstractNumId w:val="44"/>
  </w:num>
  <w:num w:numId="24">
    <w:abstractNumId w:val="16"/>
  </w:num>
  <w:num w:numId="25">
    <w:abstractNumId w:val="31"/>
  </w:num>
  <w:num w:numId="26">
    <w:abstractNumId w:val="26"/>
  </w:num>
  <w:num w:numId="27">
    <w:abstractNumId w:val="15"/>
  </w:num>
  <w:num w:numId="28">
    <w:abstractNumId w:val="39"/>
  </w:num>
  <w:num w:numId="29">
    <w:abstractNumId w:val="14"/>
  </w:num>
  <w:num w:numId="30">
    <w:abstractNumId w:val="2"/>
  </w:num>
  <w:num w:numId="31">
    <w:abstractNumId w:val="20"/>
  </w:num>
  <w:num w:numId="32">
    <w:abstractNumId w:val="3"/>
  </w:num>
  <w:num w:numId="33">
    <w:abstractNumId w:val="0"/>
  </w:num>
  <w:num w:numId="34">
    <w:abstractNumId w:val="6"/>
  </w:num>
  <w:num w:numId="35">
    <w:abstractNumId w:val="37"/>
  </w:num>
  <w:num w:numId="36">
    <w:abstractNumId w:val="23"/>
  </w:num>
  <w:num w:numId="37">
    <w:abstractNumId w:val="34"/>
  </w:num>
  <w:num w:numId="38">
    <w:abstractNumId w:val="21"/>
  </w:num>
  <w:num w:numId="39">
    <w:abstractNumId w:val="4"/>
  </w:num>
  <w:num w:numId="40">
    <w:abstractNumId w:val="17"/>
  </w:num>
  <w:num w:numId="41">
    <w:abstractNumId w:val="13"/>
  </w:num>
  <w:num w:numId="42">
    <w:abstractNumId w:val="27"/>
  </w:num>
  <w:num w:numId="43">
    <w:abstractNumId w:val="24"/>
  </w:num>
  <w:num w:numId="44">
    <w:abstractNumId w:val="5"/>
  </w:num>
  <w:num w:numId="45">
    <w:abstractNumId w:val="3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24A"/>
    <w:rsid w:val="00020712"/>
    <w:rsid w:val="0005491C"/>
    <w:rsid w:val="000613B5"/>
    <w:rsid w:val="00065C64"/>
    <w:rsid w:val="0009312B"/>
    <w:rsid w:val="000B0B6A"/>
    <w:rsid w:val="000C2AA9"/>
    <w:rsid w:val="000F0075"/>
    <w:rsid w:val="00102B72"/>
    <w:rsid w:val="00103148"/>
    <w:rsid w:val="00137CDF"/>
    <w:rsid w:val="00184431"/>
    <w:rsid w:val="001A77B0"/>
    <w:rsid w:val="001F4DA5"/>
    <w:rsid w:val="00223168"/>
    <w:rsid w:val="00231B6B"/>
    <w:rsid w:val="00251602"/>
    <w:rsid w:val="0025624A"/>
    <w:rsid w:val="00260F53"/>
    <w:rsid w:val="002707F9"/>
    <w:rsid w:val="00272132"/>
    <w:rsid w:val="00275892"/>
    <w:rsid w:val="002E041F"/>
    <w:rsid w:val="002E3032"/>
    <w:rsid w:val="002F2BF0"/>
    <w:rsid w:val="00302DD4"/>
    <w:rsid w:val="00346AC4"/>
    <w:rsid w:val="003530BD"/>
    <w:rsid w:val="003D3225"/>
    <w:rsid w:val="003F1F7E"/>
    <w:rsid w:val="003F6E33"/>
    <w:rsid w:val="004371B4"/>
    <w:rsid w:val="00454088"/>
    <w:rsid w:val="00471F54"/>
    <w:rsid w:val="004905AF"/>
    <w:rsid w:val="004A4739"/>
    <w:rsid w:val="004B1862"/>
    <w:rsid w:val="004D400D"/>
    <w:rsid w:val="004E17B0"/>
    <w:rsid w:val="004E1B7B"/>
    <w:rsid w:val="004E6DDD"/>
    <w:rsid w:val="00527FE9"/>
    <w:rsid w:val="00537009"/>
    <w:rsid w:val="005563BE"/>
    <w:rsid w:val="00576FE6"/>
    <w:rsid w:val="005D4225"/>
    <w:rsid w:val="005E462D"/>
    <w:rsid w:val="0061062E"/>
    <w:rsid w:val="00635F2A"/>
    <w:rsid w:val="0063651C"/>
    <w:rsid w:val="00637071"/>
    <w:rsid w:val="006436C3"/>
    <w:rsid w:val="006439C3"/>
    <w:rsid w:val="00650BE1"/>
    <w:rsid w:val="00652EFE"/>
    <w:rsid w:val="006B3718"/>
    <w:rsid w:val="006D70B4"/>
    <w:rsid w:val="006E5B29"/>
    <w:rsid w:val="006F61E8"/>
    <w:rsid w:val="007106FF"/>
    <w:rsid w:val="0075160B"/>
    <w:rsid w:val="007C3C20"/>
    <w:rsid w:val="007D4ED2"/>
    <w:rsid w:val="0080459B"/>
    <w:rsid w:val="0086735C"/>
    <w:rsid w:val="00881907"/>
    <w:rsid w:val="008F16A0"/>
    <w:rsid w:val="008F7469"/>
    <w:rsid w:val="0093776E"/>
    <w:rsid w:val="00957D37"/>
    <w:rsid w:val="00991EC5"/>
    <w:rsid w:val="009C016E"/>
    <w:rsid w:val="009C047B"/>
    <w:rsid w:val="009C3D1E"/>
    <w:rsid w:val="009E4A03"/>
    <w:rsid w:val="00A20A8B"/>
    <w:rsid w:val="00A8503B"/>
    <w:rsid w:val="00AE2FF7"/>
    <w:rsid w:val="00AE7D08"/>
    <w:rsid w:val="00AF10D4"/>
    <w:rsid w:val="00B04DC7"/>
    <w:rsid w:val="00B73B1F"/>
    <w:rsid w:val="00B81D50"/>
    <w:rsid w:val="00BC1C9E"/>
    <w:rsid w:val="00BF3CE8"/>
    <w:rsid w:val="00BF6904"/>
    <w:rsid w:val="00C0069E"/>
    <w:rsid w:val="00C007F8"/>
    <w:rsid w:val="00C407C0"/>
    <w:rsid w:val="00C63EF5"/>
    <w:rsid w:val="00C85777"/>
    <w:rsid w:val="00C917D2"/>
    <w:rsid w:val="00CA7131"/>
    <w:rsid w:val="00CB6BF0"/>
    <w:rsid w:val="00CC704B"/>
    <w:rsid w:val="00CD14A3"/>
    <w:rsid w:val="00CE2FEC"/>
    <w:rsid w:val="00CE7BBB"/>
    <w:rsid w:val="00CF1C19"/>
    <w:rsid w:val="00D00726"/>
    <w:rsid w:val="00D010EC"/>
    <w:rsid w:val="00D42238"/>
    <w:rsid w:val="00D73DD6"/>
    <w:rsid w:val="00DB3CF0"/>
    <w:rsid w:val="00DC103A"/>
    <w:rsid w:val="00E63592"/>
    <w:rsid w:val="00E96B4B"/>
    <w:rsid w:val="00ED7B36"/>
    <w:rsid w:val="00EE09A7"/>
    <w:rsid w:val="00F20C45"/>
    <w:rsid w:val="00F31DBB"/>
    <w:rsid w:val="00F36509"/>
    <w:rsid w:val="00F471EA"/>
    <w:rsid w:val="00F61F85"/>
    <w:rsid w:val="00F76D74"/>
    <w:rsid w:val="00FE7DAD"/>
    <w:rsid w:val="00FF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855E20-E2F9-4CDD-A802-3B563C25E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35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8673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6735C"/>
  </w:style>
  <w:style w:type="paragraph" w:styleId="Rodap">
    <w:name w:val="footer"/>
    <w:basedOn w:val="Normal"/>
    <w:link w:val="RodapCarter"/>
    <w:uiPriority w:val="99"/>
    <w:unhideWhenUsed/>
    <w:rsid w:val="008673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6735C"/>
  </w:style>
  <w:style w:type="paragraph" w:styleId="Textodebalo">
    <w:name w:val="Balloon Text"/>
    <w:basedOn w:val="Normal"/>
    <w:link w:val="TextodebaloCarter"/>
    <w:uiPriority w:val="99"/>
    <w:semiHidden/>
    <w:unhideWhenUsed/>
    <w:rsid w:val="00867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6735C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E09A7"/>
    <w:pPr>
      <w:ind w:left="720"/>
      <w:contextualSpacing/>
    </w:pPr>
  </w:style>
  <w:style w:type="paragraph" w:customStyle="1" w:styleId="Normal1">
    <w:name w:val="Normal1"/>
    <w:rsid w:val="00576FE6"/>
    <w:pPr>
      <w:widowControl w:val="0"/>
      <w:spacing w:before="240" w:after="0" w:line="360" w:lineRule="auto"/>
      <w:contextualSpacing/>
      <w:jc w:val="both"/>
    </w:pPr>
    <w:rPr>
      <w:rFonts w:ascii="Arial" w:eastAsia="Arial" w:hAnsi="Arial" w:cs="Arial"/>
      <w:color w:val="000000"/>
      <w:szCs w:val="20"/>
      <w:lang w:eastAsia="pt-PT"/>
    </w:rPr>
  </w:style>
  <w:style w:type="table" w:styleId="Tabelacomgrelha">
    <w:name w:val="Table Grid"/>
    <w:basedOn w:val="Tabelanormal"/>
    <w:uiPriority w:val="39"/>
    <w:rsid w:val="00576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9E6B9-1437-44F6-A3B0-A75971A35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4233</Words>
  <Characters>22860</Characters>
  <Application>Microsoft Office Word</Application>
  <DocSecurity>0</DocSecurity>
  <Lines>190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Catarina</dc:creator>
  <cp:lastModifiedBy>Leandro</cp:lastModifiedBy>
  <cp:revision>2</cp:revision>
  <cp:lastPrinted>2016-01-25T15:34:00Z</cp:lastPrinted>
  <dcterms:created xsi:type="dcterms:W3CDTF">2016-06-01T14:14:00Z</dcterms:created>
  <dcterms:modified xsi:type="dcterms:W3CDTF">2016-06-01T14:14:00Z</dcterms:modified>
</cp:coreProperties>
</file>